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1EF" w:rsidRPr="005D390B" w:rsidRDefault="003911EF" w:rsidP="003911EF">
      <w:pPr>
        <w:jc w:val="center"/>
        <w:rPr>
          <w:sz w:val="28"/>
          <w:szCs w:val="28"/>
          <w:lang w:val="kk-KZ"/>
        </w:rPr>
      </w:pPr>
      <w:r w:rsidRPr="005D390B">
        <w:rPr>
          <w:sz w:val="28"/>
          <w:szCs w:val="28"/>
          <w:lang w:val="kk-KZ"/>
        </w:rPr>
        <w:t>Қазақстан Республикасының Ғылым және білім министрлігі</w:t>
      </w:r>
    </w:p>
    <w:p w:rsidR="003911EF" w:rsidRPr="00927E82" w:rsidRDefault="00927E82" w:rsidP="003911EF">
      <w:pPr>
        <w:jc w:val="center"/>
        <w:rPr>
          <w:sz w:val="28"/>
          <w:szCs w:val="28"/>
          <w:lang w:val="kk-KZ"/>
        </w:rPr>
      </w:pPr>
      <w:r w:rsidRPr="00927E82">
        <w:rPr>
          <w:sz w:val="28"/>
          <w:szCs w:val="28"/>
        </w:rPr>
        <w:t>Ұл</w:t>
      </w:r>
      <w:r>
        <w:rPr>
          <w:sz w:val="28"/>
          <w:szCs w:val="28"/>
          <w:lang w:val="kk-KZ"/>
        </w:rPr>
        <w:t>ттық университет</w:t>
      </w:r>
    </w:p>
    <w:p w:rsidR="003911EF" w:rsidRPr="005D390B" w:rsidRDefault="00927E82" w:rsidP="003911EF">
      <w:pPr>
        <w:jc w:val="center"/>
        <w:rPr>
          <w:sz w:val="28"/>
          <w:szCs w:val="28"/>
          <w:lang w:val="kk-KZ"/>
        </w:rPr>
      </w:pPr>
      <w:r>
        <w:rPr>
          <w:sz w:val="28"/>
          <w:szCs w:val="28"/>
          <w:lang w:val="kk-KZ"/>
        </w:rPr>
        <w:t>География</w:t>
      </w:r>
      <w:r w:rsidR="003911EF" w:rsidRPr="005D390B">
        <w:rPr>
          <w:sz w:val="28"/>
          <w:szCs w:val="28"/>
          <w:lang w:val="kk-KZ"/>
        </w:rPr>
        <w:t xml:space="preserve"> факультеті</w:t>
      </w:r>
    </w:p>
    <w:p w:rsidR="003911EF" w:rsidRPr="005D390B" w:rsidRDefault="003911EF" w:rsidP="003911EF">
      <w:pPr>
        <w:jc w:val="center"/>
        <w:rPr>
          <w:sz w:val="28"/>
          <w:szCs w:val="28"/>
          <w:lang w:val="kk-KZ"/>
        </w:rPr>
      </w:pPr>
      <w:r w:rsidRPr="005D390B">
        <w:rPr>
          <w:bCs/>
          <w:iCs/>
          <w:sz w:val="28"/>
          <w:szCs w:val="28"/>
          <w:lang w:val="kk-KZ"/>
        </w:rPr>
        <w:t>«</w:t>
      </w:r>
      <w:r w:rsidR="00927E82">
        <w:rPr>
          <w:sz w:val="28"/>
          <w:szCs w:val="28"/>
          <w:lang w:val="kk-KZ"/>
        </w:rPr>
        <w:t>Тұрақты даму бойынша ЮНЕСКО</w:t>
      </w:r>
      <w:r w:rsidRPr="005D390B">
        <w:rPr>
          <w:bCs/>
          <w:iCs/>
          <w:sz w:val="28"/>
          <w:szCs w:val="28"/>
          <w:lang w:val="kk-KZ"/>
        </w:rPr>
        <w:t>»</w:t>
      </w:r>
      <w:r w:rsidRPr="005D390B">
        <w:rPr>
          <w:sz w:val="28"/>
          <w:szCs w:val="28"/>
          <w:lang w:val="kk-KZ"/>
        </w:rPr>
        <w:t xml:space="preserve">  кафедрасы</w:t>
      </w:r>
    </w:p>
    <w:p w:rsidR="003911EF" w:rsidRPr="005D390B" w:rsidRDefault="003911EF" w:rsidP="003911EF">
      <w:pPr>
        <w:pStyle w:val="aff3"/>
        <w:ind w:firstLine="540"/>
        <w:jc w:val="left"/>
        <w:rPr>
          <w:bCs/>
          <w:lang w:val="kk-KZ"/>
        </w:rPr>
      </w:pPr>
    </w:p>
    <w:p w:rsidR="003911EF" w:rsidRPr="005D390B" w:rsidRDefault="003911EF" w:rsidP="003911EF">
      <w:pPr>
        <w:pStyle w:val="aff3"/>
        <w:ind w:firstLine="540"/>
        <w:rPr>
          <w:b/>
          <w:bCs/>
          <w:lang w:val="kk-KZ"/>
        </w:rPr>
      </w:pPr>
    </w:p>
    <w:p w:rsidR="003911EF" w:rsidRPr="005D390B" w:rsidRDefault="003911EF" w:rsidP="003911EF">
      <w:pPr>
        <w:pStyle w:val="aff3"/>
        <w:ind w:firstLine="540"/>
        <w:rPr>
          <w:b/>
          <w:bCs/>
          <w:lang w:val="kk-KZ"/>
        </w:rPr>
      </w:pPr>
    </w:p>
    <w:p w:rsidR="003911EF" w:rsidRPr="005D390B" w:rsidRDefault="003911EF" w:rsidP="003911EF">
      <w:pPr>
        <w:pStyle w:val="aff3"/>
        <w:ind w:firstLine="540"/>
        <w:rPr>
          <w:b/>
          <w:bCs/>
          <w:lang w:val="kk-KZ"/>
        </w:rPr>
      </w:pPr>
    </w:p>
    <w:p w:rsidR="003911EF" w:rsidRPr="005D390B" w:rsidRDefault="003911EF" w:rsidP="003911EF">
      <w:pPr>
        <w:pStyle w:val="aff3"/>
        <w:ind w:firstLine="540"/>
        <w:rPr>
          <w:b/>
          <w:bCs/>
          <w:lang w:val="kk-KZ"/>
        </w:rPr>
      </w:pPr>
    </w:p>
    <w:p w:rsidR="003911EF" w:rsidRPr="005D390B" w:rsidRDefault="003911EF" w:rsidP="003911EF">
      <w:pPr>
        <w:pStyle w:val="aff3"/>
        <w:ind w:firstLine="540"/>
        <w:rPr>
          <w:b/>
          <w:bCs/>
          <w:lang w:val="kk-KZ"/>
        </w:rPr>
      </w:pPr>
    </w:p>
    <w:p w:rsidR="00927E82" w:rsidRDefault="00927E82" w:rsidP="00A73029">
      <w:pPr>
        <w:pStyle w:val="aff3"/>
        <w:ind w:firstLine="540"/>
        <w:rPr>
          <w:bCs/>
          <w:lang w:val="kk-KZ"/>
        </w:rPr>
      </w:pPr>
    </w:p>
    <w:p w:rsidR="00927E82" w:rsidRDefault="00927E82" w:rsidP="00A73029">
      <w:pPr>
        <w:pStyle w:val="aff3"/>
        <w:ind w:firstLine="540"/>
        <w:rPr>
          <w:bCs/>
          <w:lang w:val="kk-KZ"/>
        </w:rPr>
      </w:pPr>
    </w:p>
    <w:p w:rsidR="003911EF" w:rsidRPr="005D390B" w:rsidRDefault="003911EF" w:rsidP="00A73029">
      <w:pPr>
        <w:pStyle w:val="aff3"/>
        <w:ind w:firstLine="540"/>
        <w:rPr>
          <w:bCs/>
          <w:lang w:val="kk-KZ"/>
        </w:rPr>
      </w:pPr>
      <w:r w:rsidRPr="005D390B">
        <w:rPr>
          <w:bCs/>
          <w:lang w:val="kk-KZ"/>
        </w:rPr>
        <w:t>ТӘЖІРБИЕЛІК САБАҚТЫ ОРЫНДАУҒА АРНАЛҒАН ӘДІСТЕМЕЛІК НҰСҚАУ</w:t>
      </w:r>
    </w:p>
    <w:p w:rsidR="003911EF" w:rsidRPr="005D390B" w:rsidRDefault="003911EF" w:rsidP="00A73029">
      <w:pPr>
        <w:pStyle w:val="aff3"/>
        <w:ind w:firstLine="540"/>
        <w:rPr>
          <w:bCs/>
          <w:lang w:val="kk-KZ"/>
        </w:rPr>
      </w:pPr>
    </w:p>
    <w:p w:rsidR="00F63CB9" w:rsidRPr="00927E82" w:rsidRDefault="00927E82" w:rsidP="00927E82">
      <w:pPr>
        <w:jc w:val="center"/>
        <w:rPr>
          <w:bCs/>
          <w:sz w:val="28"/>
          <w:szCs w:val="28"/>
          <w:lang w:val="kk-KZ"/>
        </w:rPr>
      </w:pPr>
      <w:r w:rsidRPr="00927E82">
        <w:rPr>
          <w:bCs/>
          <w:sz w:val="28"/>
          <w:szCs w:val="28"/>
          <w:lang w:val="kk-KZ"/>
        </w:rPr>
        <w:t>Қоршаған отраны жүйелік талдау</w:t>
      </w:r>
    </w:p>
    <w:p w:rsidR="003911EF" w:rsidRPr="00A73029" w:rsidRDefault="003911EF" w:rsidP="00A73029">
      <w:pPr>
        <w:pStyle w:val="aff3"/>
        <w:ind w:firstLine="540"/>
        <w:rPr>
          <w:bCs/>
          <w:lang w:val="kk-KZ"/>
        </w:rPr>
      </w:pPr>
      <w:r w:rsidRPr="00A73029">
        <w:rPr>
          <w:bCs/>
          <w:u w:val="single"/>
          <w:lang w:val="kk-KZ"/>
        </w:rPr>
        <w:t>пәнінен</w:t>
      </w:r>
    </w:p>
    <w:p w:rsidR="00927E82" w:rsidRDefault="00927E82" w:rsidP="00927E82">
      <w:pPr>
        <w:pStyle w:val="aff3"/>
        <w:ind w:firstLine="540"/>
        <w:rPr>
          <w:bCs/>
          <w:lang w:val="kk-KZ"/>
        </w:rPr>
      </w:pPr>
    </w:p>
    <w:p w:rsidR="003911EF" w:rsidRPr="00927E82" w:rsidRDefault="00927E82" w:rsidP="00927E82">
      <w:pPr>
        <w:pStyle w:val="aff3"/>
        <w:ind w:firstLine="540"/>
        <w:rPr>
          <w:bCs/>
          <w:lang w:val="kk-KZ"/>
        </w:rPr>
      </w:pPr>
      <w:r w:rsidRPr="00927E82">
        <w:rPr>
          <w:bCs/>
          <w:lang w:val="kk-KZ"/>
        </w:rPr>
        <w:t>8D05207 – Экология</w:t>
      </w:r>
    </w:p>
    <w:p w:rsidR="003911EF" w:rsidRPr="005D390B" w:rsidRDefault="003911EF" w:rsidP="003911EF">
      <w:pPr>
        <w:pStyle w:val="aff3"/>
        <w:ind w:firstLine="540"/>
        <w:rPr>
          <w:b/>
          <w:bCs/>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3911EF" w:rsidRDefault="003911EF" w:rsidP="003911EF">
      <w:pPr>
        <w:pStyle w:val="aff3"/>
        <w:ind w:firstLine="540"/>
        <w:rPr>
          <w:b/>
          <w:bCs/>
          <w:sz w:val="24"/>
          <w:szCs w:val="24"/>
          <w:lang w:val="kk-KZ"/>
        </w:rPr>
      </w:pPr>
    </w:p>
    <w:p w:rsidR="00BF4AED" w:rsidRDefault="00BF4AED" w:rsidP="006E5BB5">
      <w:pPr>
        <w:jc w:val="center"/>
        <w:rPr>
          <w:b/>
          <w:lang w:val="kk-KZ"/>
        </w:rPr>
      </w:pPr>
    </w:p>
    <w:p w:rsidR="006E5BB5" w:rsidRPr="007462EA" w:rsidRDefault="006E5BB5" w:rsidP="006E5BB5">
      <w:pPr>
        <w:jc w:val="center"/>
        <w:rPr>
          <w:b/>
          <w:lang w:val="kk-KZ"/>
        </w:rPr>
      </w:pPr>
      <w:r w:rsidRPr="007462EA">
        <w:rPr>
          <w:b/>
          <w:lang w:val="kk-KZ"/>
        </w:rPr>
        <w:t>Тақырып 1. Экологияда модель құрудың  жалпы қағидаттары</w:t>
      </w:r>
    </w:p>
    <w:p w:rsidR="006E5BB5" w:rsidRPr="007462EA" w:rsidRDefault="006E5BB5" w:rsidP="006E5BB5">
      <w:pPr>
        <w:jc w:val="center"/>
        <w:rPr>
          <w:b/>
          <w:lang w:val="kk-KZ"/>
        </w:rPr>
      </w:pPr>
    </w:p>
    <w:p w:rsidR="006E5BB5" w:rsidRPr="007462EA" w:rsidRDefault="006E5BB5" w:rsidP="006E5BB5">
      <w:pPr>
        <w:rPr>
          <w:b/>
          <w:lang w:val="kk-KZ"/>
        </w:rPr>
      </w:pPr>
      <w:r w:rsidRPr="007462EA">
        <w:rPr>
          <w:b/>
          <w:lang w:val="kk-KZ"/>
        </w:rPr>
        <w:t xml:space="preserve">           Мақсаты: Нысанның экологиялық-математикалық үлгісінің сызбасын құру</w:t>
      </w:r>
    </w:p>
    <w:p w:rsidR="006E5BB5" w:rsidRPr="007462EA" w:rsidRDefault="006E5BB5" w:rsidP="006E5BB5">
      <w:pPr>
        <w:rPr>
          <w:b/>
          <w:lang w:val="kk-KZ"/>
        </w:rPr>
      </w:pPr>
    </w:p>
    <w:p w:rsidR="006E5BB5" w:rsidRPr="007462EA" w:rsidRDefault="006E5BB5" w:rsidP="006E5BB5">
      <w:pPr>
        <w:rPr>
          <w:b/>
          <w:lang w:val="kk-KZ"/>
        </w:rPr>
      </w:pPr>
      <w:r w:rsidRPr="007462EA">
        <w:rPr>
          <w:b/>
          <w:lang w:val="kk-KZ"/>
        </w:rPr>
        <w:t xml:space="preserve">           Тапсырма 1. Нысанның экологиялық-математикалық үлгісінің сызбасын құру</w:t>
      </w:r>
    </w:p>
    <w:p w:rsidR="006E5BB5" w:rsidRPr="007462EA" w:rsidRDefault="006E5BB5" w:rsidP="006E5BB5">
      <w:pPr>
        <w:rPr>
          <w:b/>
          <w:lang w:val="kk-KZ"/>
        </w:rPr>
      </w:pPr>
    </w:p>
    <w:p w:rsidR="006E5BB5" w:rsidRPr="007462EA" w:rsidRDefault="006E5BB5" w:rsidP="006E5BB5">
      <w:pPr>
        <w:rPr>
          <w:b/>
          <w:lang w:val="kk-KZ"/>
        </w:rPr>
      </w:pPr>
      <w:r w:rsidRPr="007462EA">
        <w:rPr>
          <w:b/>
          <w:lang w:val="kk-KZ"/>
        </w:rPr>
        <w:t xml:space="preserve">      </w:t>
      </w:r>
      <w:r w:rsidRPr="007462EA">
        <w:rPr>
          <w:lang w:val="kk-KZ"/>
        </w:rPr>
        <w:t xml:space="preserve">      </w:t>
      </w:r>
      <w:r w:rsidRPr="007462EA">
        <w:rPr>
          <w:b/>
          <w:lang w:val="kk-KZ"/>
        </w:rPr>
        <w:t>Тапсырманы орындауға арналған әдістемелік нұсқау:</w:t>
      </w:r>
    </w:p>
    <w:p w:rsidR="006E5BB5" w:rsidRPr="007462EA" w:rsidRDefault="006E5BB5" w:rsidP="006E5BB5">
      <w:pPr>
        <w:jc w:val="both"/>
        <w:rPr>
          <w:lang w:val="kk-KZ"/>
        </w:rPr>
      </w:pPr>
      <w:r w:rsidRPr="007462EA">
        <w:rPr>
          <w:lang w:val="kk-KZ"/>
        </w:rPr>
        <w:t xml:space="preserve">        Қазіргі кезде статистика түсінігі күрделене түсуде. Осы ғылымның қазіргі өкілдері мәліметтерді жинау, өңдеу және талдаумен қатар алынған нәтижелерді интерпретациялауға көңіл бөледі. Мұндай ыңғайдың басын планеталардың орбиталарын есептеу үшін статистикалық әдістері қолданылған. Сол әдістерге сипаттама беру; Экономикалық дамудың кезеңдері мен деңгейіне, саяси жүйенің сипатына қарамастан статистика мемлекеттік басқарудың тиімді және қажетті құралы. Сондықтан  статистика үлкен сандардың заңының негізінде нақты заңдылықтарын анықтайды. Нақты мысалдар арқылы  сипаттама беру,</w:t>
      </w:r>
      <w:r w:rsidRPr="007462EA">
        <w:rPr>
          <w:b/>
          <w:i/>
          <w:lang w:val="kk-KZ"/>
        </w:rPr>
        <w:t xml:space="preserve"> </w:t>
      </w:r>
      <w:r w:rsidRPr="007462EA">
        <w:rPr>
          <w:lang w:val="kk-KZ"/>
        </w:rPr>
        <w:t>сондай-ақ, статистика мақсаты – құбылыстар туралы мәліметтерді жинау, өңдеу және талдау тәсілдеріне сипаттама беру.</w:t>
      </w:r>
    </w:p>
    <w:p w:rsidR="006E5BB5" w:rsidRPr="007462EA" w:rsidRDefault="006E5BB5" w:rsidP="006E5BB5">
      <w:pPr>
        <w:jc w:val="both"/>
        <w:rPr>
          <w:b/>
          <w:lang w:val="kk-KZ"/>
        </w:rPr>
      </w:pPr>
      <w:r w:rsidRPr="007462EA">
        <w:rPr>
          <w:b/>
          <w:lang w:val="kk-KZ"/>
        </w:rPr>
        <w:t>Практикалық (семинар) сабақ тапсырмасы</w:t>
      </w:r>
    </w:p>
    <w:p w:rsidR="006E5BB5" w:rsidRPr="007462EA" w:rsidRDefault="006E5BB5" w:rsidP="006E5BB5">
      <w:pPr>
        <w:rPr>
          <w:lang w:val="kk-KZ"/>
        </w:rPr>
      </w:pPr>
      <w:r w:rsidRPr="007462EA">
        <w:rPr>
          <w:b/>
          <w:lang w:val="kk-KZ"/>
        </w:rPr>
        <w:t xml:space="preserve">        </w:t>
      </w:r>
      <w:r w:rsidRPr="007462EA">
        <w:rPr>
          <w:lang w:val="kk-KZ"/>
        </w:rPr>
        <w:t>1. Статистика туралы жалпы сипаттама</w:t>
      </w:r>
    </w:p>
    <w:p w:rsidR="006E5BB5" w:rsidRPr="007462EA" w:rsidRDefault="006E5BB5" w:rsidP="006E5BB5">
      <w:pPr>
        <w:rPr>
          <w:lang w:val="kk-KZ"/>
        </w:rPr>
      </w:pPr>
      <w:r w:rsidRPr="007462EA">
        <w:rPr>
          <w:lang w:val="kk-KZ"/>
        </w:rPr>
        <w:t xml:space="preserve">        2. Статистика ғылымының пәні және оның міндеттері</w:t>
      </w:r>
    </w:p>
    <w:p w:rsidR="006E5BB5" w:rsidRPr="007462EA" w:rsidRDefault="006E5BB5" w:rsidP="006E5BB5">
      <w:pPr>
        <w:rPr>
          <w:lang w:val="kk-KZ"/>
        </w:rPr>
      </w:pPr>
      <w:r w:rsidRPr="007462EA">
        <w:rPr>
          <w:lang w:val="kk-KZ"/>
        </w:rPr>
        <w:t xml:space="preserve">        3. Статистика ғылымының методологиясы.</w:t>
      </w:r>
    </w:p>
    <w:p w:rsidR="006E5BB5" w:rsidRPr="007462EA" w:rsidRDefault="006E5BB5" w:rsidP="006E5BB5">
      <w:pPr>
        <w:rPr>
          <w:b/>
          <w:lang w:val="kk-KZ"/>
        </w:rPr>
      </w:pPr>
    </w:p>
    <w:p w:rsidR="006E5BB5" w:rsidRPr="007462EA" w:rsidRDefault="006E5BB5" w:rsidP="006E5BB5">
      <w:pPr>
        <w:rPr>
          <w:b/>
        </w:rPr>
      </w:pPr>
      <w:r w:rsidRPr="007462EA">
        <w:rPr>
          <w:b/>
        </w:rPr>
        <w:t>Әдебиеттер:</w:t>
      </w:r>
    </w:p>
    <w:p w:rsidR="006E5BB5" w:rsidRPr="007462EA" w:rsidRDefault="006E5BB5" w:rsidP="006E5BB5">
      <w:pPr>
        <w:jc w:val="both"/>
      </w:pPr>
      <w:r w:rsidRPr="007462EA">
        <w:t>1.</w:t>
      </w:r>
      <w:r w:rsidRPr="007462EA">
        <w:rPr>
          <w:b/>
        </w:rPr>
        <w:t xml:space="preserve"> </w:t>
      </w:r>
      <w:r w:rsidRPr="007462EA">
        <w:t>Гринин А.С., Орехов Н.А., Новиков В.Н. Математическое моделирование в экологии. Москва: Юнити-Дана, 2003, -269 с.</w:t>
      </w:r>
    </w:p>
    <w:p w:rsidR="006E5BB5" w:rsidRPr="007462EA" w:rsidRDefault="006E5BB5" w:rsidP="006E5BB5">
      <w:pPr>
        <w:jc w:val="both"/>
      </w:pPr>
      <w:r w:rsidRPr="007462EA">
        <w:t>2. Серовайский С.Я., Лысковская Н.А., Попова Н.В. Математические и компьютерные модели в экологии. Динамика популяций. Алматы: Қазақ университет</w:t>
      </w:r>
      <w:r w:rsidRPr="007462EA">
        <w:rPr>
          <w:lang w:val="en-US"/>
        </w:rPr>
        <w:t>i</w:t>
      </w:r>
      <w:r w:rsidRPr="007462EA">
        <w:t>, 1999, -189 с.</w:t>
      </w:r>
    </w:p>
    <w:p w:rsidR="006E5BB5" w:rsidRPr="007462EA" w:rsidRDefault="006E5BB5" w:rsidP="006E5BB5">
      <w:pPr>
        <w:pStyle w:val="af4"/>
        <w:rPr>
          <w:rFonts w:ascii="Times New Roman" w:hAnsi="Times New Roman"/>
          <w:sz w:val="24"/>
          <w:szCs w:val="24"/>
        </w:rPr>
      </w:pPr>
      <w:r w:rsidRPr="007462EA">
        <w:rPr>
          <w:rFonts w:ascii="Times New Roman" w:hAnsi="Times New Roman"/>
          <w:sz w:val="24"/>
          <w:szCs w:val="24"/>
        </w:rPr>
        <w:t>3. Коробкин В.И. Передельский Л.В. Экология. Ростов- на-Дону: Феникс</w:t>
      </w:r>
    </w:p>
    <w:p w:rsidR="006E5BB5" w:rsidRPr="007462EA" w:rsidRDefault="006E5BB5" w:rsidP="006E5BB5">
      <w:pPr>
        <w:jc w:val="both"/>
      </w:pPr>
      <w:r w:rsidRPr="007462EA">
        <w:t>2001, -576с.</w:t>
      </w:r>
    </w:p>
    <w:p w:rsidR="006E5BB5" w:rsidRPr="007462EA" w:rsidRDefault="006E5BB5" w:rsidP="006E5BB5">
      <w:pPr>
        <w:jc w:val="both"/>
      </w:pPr>
      <w:r w:rsidRPr="007462EA">
        <w:t>4. Под редакцией Д.А.Муравья.  Экология и безопасность жизнедеятельности. Москва, 2000- 447с.</w:t>
      </w:r>
    </w:p>
    <w:p w:rsidR="006E5BB5" w:rsidRPr="007462EA" w:rsidRDefault="006E5BB5" w:rsidP="006E5BB5">
      <w:pPr>
        <w:jc w:val="both"/>
      </w:pPr>
      <w:r w:rsidRPr="007462EA">
        <w:t>5. Ивченко Б.П., Мартышенко Л.А. Информационная экология. Санкт-Петербург 1998-208с.</w:t>
      </w:r>
    </w:p>
    <w:p w:rsidR="006E5BB5" w:rsidRPr="007462EA" w:rsidRDefault="006E5BB5" w:rsidP="006E5BB5">
      <w:pPr>
        <w:jc w:val="both"/>
        <w:rPr>
          <w:lang w:val="kk-KZ"/>
        </w:rPr>
      </w:pPr>
    </w:p>
    <w:p w:rsidR="006E5BB5" w:rsidRPr="007462EA" w:rsidRDefault="006E5BB5" w:rsidP="006E5BB5">
      <w:pPr>
        <w:jc w:val="both"/>
        <w:rPr>
          <w:lang w:val="kk-KZ"/>
        </w:rPr>
      </w:pPr>
    </w:p>
    <w:p w:rsidR="006E5BB5" w:rsidRPr="007462EA" w:rsidRDefault="006E5BB5" w:rsidP="006E5BB5">
      <w:pPr>
        <w:jc w:val="center"/>
        <w:rPr>
          <w:b/>
          <w:lang w:val="kk-KZ"/>
        </w:rPr>
      </w:pPr>
      <w:r w:rsidRPr="007462EA">
        <w:rPr>
          <w:b/>
          <w:lang w:val="kk-KZ"/>
        </w:rPr>
        <w:t>Тақырып 2. Экологиялық жүйе туралы таныстыруларды дамытуда сызбаларды жасауды түсіндіру</w:t>
      </w:r>
    </w:p>
    <w:p w:rsidR="006E5BB5" w:rsidRPr="007462EA" w:rsidRDefault="006E5BB5" w:rsidP="006E5BB5">
      <w:pPr>
        <w:pStyle w:val="af4"/>
        <w:rPr>
          <w:rFonts w:ascii="Times New Roman" w:hAnsi="Times New Roman"/>
          <w:b/>
          <w:sz w:val="24"/>
          <w:szCs w:val="24"/>
          <w:lang w:val="kk-KZ"/>
        </w:rPr>
      </w:pPr>
      <w:r w:rsidRPr="007462EA">
        <w:rPr>
          <w:rFonts w:ascii="Times New Roman" w:hAnsi="Times New Roman"/>
          <w:b/>
          <w:sz w:val="24"/>
          <w:szCs w:val="24"/>
          <w:lang w:val="kk-KZ"/>
        </w:rPr>
        <w:t>Мақсаты: Экологиялық жүйе туралы таныстыруларды дамытуда сызбаларды жасауды түсіндіру</w:t>
      </w:r>
    </w:p>
    <w:p w:rsidR="006E5BB5" w:rsidRPr="007462EA" w:rsidRDefault="006E5BB5" w:rsidP="006E5BB5">
      <w:pPr>
        <w:jc w:val="center"/>
        <w:rPr>
          <w:b/>
          <w:lang w:val="kk-KZ"/>
        </w:rPr>
      </w:pPr>
      <w:r w:rsidRPr="007462EA">
        <w:rPr>
          <w:lang w:val="kk-KZ"/>
        </w:rPr>
        <w:t>.</w:t>
      </w:r>
    </w:p>
    <w:p w:rsidR="006E5BB5" w:rsidRPr="007462EA" w:rsidRDefault="006E5BB5" w:rsidP="006E5BB5">
      <w:pPr>
        <w:pStyle w:val="af4"/>
        <w:rPr>
          <w:rFonts w:ascii="Times New Roman" w:hAnsi="Times New Roman"/>
          <w:sz w:val="24"/>
          <w:szCs w:val="24"/>
          <w:lang w:val="kk-KZ"/>
        </w:rPr>
      </w:pPr>
      <w:r w:rsidRPr="007462EA">
        <w:rPr>
          <w:rFonts w:ascii="Times New Roman" w:hAnsi="Times New Roman"/>
          <w:sz w:val="24"/>
          <w:szCs w:val="24"/>
          <w:lang w:val="kk-KZ"/>
        </w:rPr>
        <w:t xml:space="preserve">              Тапсырманы орындауға арналған әдістемелік нұсқау:</w:t>
      </w:r>
    </w:p>
    <w:p w:rsidR="006E5BB5" w:rsidRPr="00DB72C4" w:rsidRDefault="006E5BB5" w:rsidP="006E5BB5">
      <w:pPr>
        <w:ind w:firstLine="374"/>
        <w:jc w:val="both"/>
        <w:rPr>
          <w:lang w:val="kk-KZ"/>
        </w:rPr>
      </w:pPr>
      <w:r w:rsidRPr="007462EA">
        <w:rPr>
          <w:spacing w:val="-3"/>
          <w:lang w:val="kk-KZ"/>
        </w:rPr>
        <w:t xml:space="preserve">Жалпы экологиялық модел құрудың жолдарын анықтаңыздар. Берілген суреттегі схеманы түсіндірп беріңдер. </w:t>
      </w:r>
    </w:p>
    <w:p w:rsidR="006E5BB5" w:rsidRPr="007462EA" w:rsidRDefault="00372369" w:rsidP="006E5BB5">
      <w:pPr>
        <w:ind w:firstLine="374"/>
        <w:jc w:val="center"/>
      </w:pPr>
      <w:r w:rsidRPr="007462EA">
        <w:rPr>
          <w:noProof/>
          <w:lang w:val="en-US" w:eastAsia="en-US"/>
        </w:rPr>
        <w:lastRenderedPageBreak/>
        <w:drawing>
          <wp:inline distT="0" distB="0" distL="0" distR="0">
            <wp:extent cx="4508500" cy="1701800"/>
            <wp:effectExtent l="0" t="0" r="0" b="0"/>
            <wp:docPr id="4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7">
                      <a:lum contrast="26000"/>
                      <a:extLst>
                        <a:ext uri="{28A0092B-C50C-407E-A947-70E740481C1C}">
                          <a14:useLocalDpi xmlns:a14="http://schemas.microsoft.com/office/drawing/2010/main" val="0"/>
                        </a:ext>
                      </a:extLst>
                    </a:blip>
                    <a:srcRect/>
                    <a:stretch>
                      <a:fillRect/>
                    </a:stretch>
                  </pic:blipFill>
                  <pic:spPr bwMode="auto">
                    <a:xfrm>
                      <a:off x="0" y="0"/>
                      <a:ext cx="4508500" cy="1701800"/>
                    </a:xfrm>
                    <a:prstGeom prst="rect">
                      <a:avLst/>
                    </a:prstGeom>
                    <a:noFill/>
                    <a:ln>
                      <a:noFill/>
                    </a:ln>
                  </pic:spPr>
                </pic:pic>
              </a:graphicData>
            </a:graphic>
          </wp:inline>
        </w:drawing>
      </w:r>
    </w:p>
    <w:p w:rsidR="006E5BB5" w:rsidRPr="007462EA" w:rsidRDefault="006E5BB5" w:rsidP="006E5BB5">
      <w:pPr>
        <w:ind w:firstLine="374"/>
        <w:jc w:val="center"/>
        <w:rPr>
          <w:b/>
        </w:rPr>
      </w:pPr>
      <w:r w:rsidRPr="007462EA">
        <w:rPr>
          <w:b/>
          <w:lang w:val="kk-KZ"/>
        </w:rPr>
        <w:t>Э</w:t>
      </w:r>
      <w:r w:rsidRPr="007462EA">
        <w:rPr>
          <w:b/>
        </w:rPr>
        <w:t>кологи</w:t>
      </w:r>
      <w:r w:rsidRPr="007462EA">
        <w:rPr>
          <w:b/>
          <w:lang w:val="kk-KZ"/>
        </w:rPr>
        <w:t>ялық жүйені танудың с</w:t>
      </w:r>
      <w:r w:rsidRPr="007462EA">
        <w:rPr>
          <w:b/>
        </w:rPr>
        <w:t>хема</w:t>
      </w:r>
      <w:r w:rsidRPr="007462EA">
        <w:rPr>
          <w:b/>
          <w:lang w:val="kk-KZ"/>
        </w:rPr>
        <w:t>сы</w:t>
      </w:r>
      <w:r w:rsidRPr="007462EA">
        <w:rPr>
          <w:b/>
        </w:rPr>
        <w:t xml:space="preserve"> </w:t>
      </w:r>
    </w:p>
    <w:p w:rsidR="006E5BB5" w:rsidRPr="007462EA" w:rsidRDefault="006E5BB5" w:rsidP="006E5BB5">
      <w:pPr>
        <w:rPr>
          <w:b/>
        </w:rPr>
      </w:pPr>
      <w:r w:rsidRPr="007462EA">
        <w:rPr>
          <w:b/>
        </w:rPr>
        <w:t>Әдебиеттер:</w:t>
      </w:r>
    </w:p>
    <w:p w:rsidR="006E5BB5" w:rsidRPr="007462EA" w:rsidRDefault="006E5BB5" w:rsidP="006E5BB5">
      <w:pPr>
        <w:jc w:val="both"/>
      </w:pPr>
      <w:r w:rsidRPr="007462EA">
        <w:t>1.</w:t>
      </w:r>
      <w:r w:rsidRPr="007462EA">
        <w:rPr>
          <w:b/>
        </w:rPr>
        <w:t xml:space="preserve"> </w:t>
      </w:r>
      <w:r w:rsidRPr="007462EA">
        <w:t>Гринин А.С., Орехов Н.А., Новиков В.Н. Математическое моделирование в экологии. Москва: Юнити-Дана, 2003, -269 с.</w:t>
      </w:r>
    </w:p>
    <w:p w:rsidR="006E5BB5" w:rsidRPr="007462EA" w:rsidRDefault="006E5BB5" w:rsidP="006E5BB5">
      <w:pPr>
        <w:jc w:val="both"/>
      </w:pPr>
      <w:r w:rsidRPr="007462EA">
        <w:t>2. Серовайский С.Я., Лысковская Н.А., Попова Н.В. Математические и компьютерные модели в экологии. Динамика популяций. Алматы: Қазақ университет</w:t>
      </w:r>
      <w:r w:rsidRPr="007462EA">
        <w:rPr>
          <w:lang w:val="en-US"/>
        </w:rPr>
        <w:t>i</w:t>
      </w:r>
      <w:r w:rsidRPr="007462EA">
        <w:t>, 1999, -189 с.</w:t>
      </w:r>
    </w:p>
    <w:p w:rsidR="006E5BB5" w:rsidRPr="007462EA" w:rsidRDefault="006E5BB5" w:rsidP="006E5BB5">
      <w:pPr>
        <w:pStyle w:val="af4"/>
        <w:rPr>
          <w:rFonts w:ascii="Times New Roman" w:hAnsi="Times New Roman"/>
          <w:sz w:val="24"/>
          <w:szCs w:val="24"/>
        </w:rPr>
      </w:pPr>
      <w:r w:rsidRPr="007462EA">
        <w:rPr>
          <w:rFonts w:ascii="Times New Roman" w:hAnsi="Times New Roman"/>
          <w:sz w:val="24"/>
          <w:szCs w:val="24"/>
        </w:rPr>
        <w:t>3. Коробкин В.И. Передельский Л.В. Экология. Ростов- на-Дону: Феникс</w:t>
      </w:r>
    </w:p>
    <w:p w:rsidR="006E5BB5" w:rsidRPr="007462EA" w:rsidRDefault="006E5BB5" w:rsidP="006E5BB5">
      <w:pPr>
        <w:jc w:val="both"/>
      </w:pPr>
      <w:r w:rsidRPr="007462EA">
        <w:t>2001, -576с.</w:t>
      </w:r>
    </w:p>
    <w:p w:rsidR="006E5BB5" w:rsidRPr="007462EA" w:rsidRDefault="006E5BB5" w:rsidP="006E5BB5">
      <w:pPr>
        <w:jc w:val="both"/>
      </w:pPr>
      <w:r w:rsidRPr="007462EA">
        <w:t>4. Под редакцией Д.А.Муравья.  Экология и безопасность жизнедеятельности. Москва, 2000- 447с.</w:t>
      </w:r>
    </w:p>
    <w:p w:rsidR="006E5BB5" w:rsidRPr="007462EA" w:rsidRDefault="006E5BB5" w:rsidP="006E5BB5">
      <w:pPr>
        <w:jc w:val="both"/>
        <w:rPr>
          <w:b/>
        </w:rPr>
      </w:pPr>
      <w:r w:rsidRPr="007462EA">
        <w:t>5. Ивченко Б.П., Мартышенко Л.А. Информационная экология. Санкт-Петербург 1998-208с.</w:t>
      </w:r>
    </w:p>
    <w:p w:rsidR="006E5BB5" w:rsidRPr="007462EA" w:rsidRDefault="006E5BB5" w:rsidP="006E5BB5">
      <w:pPr>
        <w:ind w:firstLine="374"/>
        <w:jc w:val="both"/>
      </w:pPr>
    </w:p>
    <w:p w:rsidR="006E5BB5" w:rsidRPr="007462EA" w:rsidRDefault="006E5BB5" w:rsidP="006E5BB5">
      <w:pPr>
        <w:ind w:firstLine="374"/>
        <w:jc w:val="both"/>
        <w:rPr>
          <w:b/>
        </w:rPr>
      </w:pPr>
    </w:p>
    <w:p w:rsidR="006E5BB5" w:rsidRPr="007462EA" w:rsidRDefault="006E5BB5" w:rsidP="006E5BB5">
      <w:pPr>
        <w:jc w:val="center"/>
        <w:rPr>
          <w:b/>
        </w:rPr>
      </w:pPr>
      <w:r w:rsidRPr="007462EA">
        <w:rPr>
          <w:b/>
          <w:lang w:val="kk-KZ"/>
        </w:rPr>
        <w:t xml:space="preserve">Тақырып </w:t>
      </w:r>
      <w:r w:rsidRPr="007462EA">
        <w:rPr>
          <w:b/>
        </w:rPr>
        <w:t xml:space="preserve">3. </w:t>
      </w:r>
      <w:r w:rsidRPr="007462EA">
        <w:rPr>
          <w:b/>
          <w:lang w:val="kk-KZ"/>
        </w:rPr>
        <w:t xml:space="preserve">Математикалық </w:t>
      </w:r>
      <w:r w:rsidRPr="007462EA">
        <w:rPr>
          <w:b/>
        </w:rPr>
        <w:t>модел</w:t>
      </w:r>
      <w:r w:rsidRPr="007462EA">
        <w:rPr>
          <w:b/>
          <w:lang w:val="kk-KZ"/>
        </w:rPr>
        <w:t>дер құрудың кезеңдері</w:t>
      </w:r>
      <w:r w:rsidRPr="007462EA">
        <w:rPr>
          <w:b/>
        </w:rPr>
        <w:t>.</w:t>
      </w:r>
    </w:p>
    <w:p w:rsidR="006E5BB5" w:rsidRPr="007462EA" w:rsidRDefault="006E5BB5" w:rsidP="006E5BB5">
      <w:pPr>
        <w:jc w:val="center"/>
        <w:rPr>
          <w:b/>
        </w:rPr>
      </w:pPr>
    </w:p>
    <w:p w:rsidR="006E5BB5" w:rsidRPr="007462EA" w:rsidRDefault="006E5BB5" w:rsidP="006E5BB5">
      <w:r w:rsidRPr="007462EA">
        <w:rPr>
          <w:b/>
        </w:rPr>
        <w:t xml:space="preserve">Мақсаты: </w:t>
      </w:r>
      <w:r w:rsidRPr="007462EA">
        <w:rPr>
          <w:b/>
          <w:lang w:val="kk-KZ"/>
        </w:rPr>
        <w:t>Жалғаспалы үдерісті моделдеуді даярлау және сызбалар құрастыру</w:t>
      </w:r>
      <w:r w:rsidRPr="007462EA">
        <w:t>.</w:t>
      </w:r>
    </w:p>
    <w:p w:rsidR="006E5BB5" w:rsidRPr="007462EA" w:rsidRDefault="006E5BB5" w:rsidP="006E5BB5">
      <w:pPr>
        <w:jc w:val="center"/>
        <w:rPr>
          <w:b/>
        </w:rPr>
      </w:pPr>
    </w:p>
    <w:p w:rsidR="006E5BB5" w:rsidRPr="007462EA" w:rsidRDefault="006E5BB5" w:rsidP="006E5BB5">
      <w:pPr>
        <w:rPr>
          <w:b/>
        </w:rPr>
      </w:pPr>
      <w:r w:rsidRPr="007462EA">
        <w:rPr>
          <w:b/>
        </w:rPr>
        <w:t xml:space="preserve">Тапсырма 3.   </w:t>
      </w:r>
      <w:r w:rsidRPr="007462EA">
        <w:rPr>
          <w:b/>
          <w:lang w:val="kk-KZ"/>
        </w:rPr>
        <w:t>Жалғаспалы үдерісті моделдеуді даярлау және сызбалар құрастыру</w:t>
      </w:r>
      <w:r w:rsidRPr="007462EA">
        <w:rPr>
          <w:b/>
        </w:rPr>
        <w:t>.</w:t>
      </w:r>
    </w:p>
    <w:p w:rsidR="006E5BB5" w:rsidRPr="007462EA" w:rsidRDefault="006E5BB5" w:rsidP="006E5BB5">
      <w:pPr>
        <w:rPr>
          <w:b/>
        </w:rPr>
      </w:pPr>
    </w:p>
    <w:p w:rsidR="006E5BB5" w:rsidRPr="007462EA" w:rsidRDefault="006E5BB5" w:rsidP="006E5BB5">
      <w:pPr>
        <w:rPr>
          <w:b/>
        </w:rPr>
      </w:pPr>
      <w:r w:rsidRPr="007462EA">
        <w:rPr>
          <w:b/>
        </w:rPr>
        <w:t xml:space="preserve">      Тапсырманы орындауға арналған әдістемелік нұсқау.</w:t>
      </w:r>
    </w:p>
    <w:p w:rsidR="006E5BB5" w:rsidRPr="007462EA" w:rsidRDefault="006E5BB5" w:rsidP="006E5BB5">
      <w:pPr>
        <w:ind w:firstLine="540"/>
        <w:jc w:val="both"/>
        <w:rPr>
          <w:lang w:val="kk-KZ"/>
        </w:rPr>
      </w:pPr>
      <w:r w:rsidRPr="007462EA">
        <w:rPr>
          <w:lang w:val="kk-KZ"/>
        </w:rPr>
        <w:t xml:space="preserve">Жүйенің математикалық моделін құру кезінде бірнеше кезеңдерге бөлуге болады(1.3 сурет) </w:t>
      </w:r>
    </w:p>
    <w:p w:rsidR="006E5BB5" w:rsidRPr="007462EA" w:rsidRDefault="006E5BB5" w:rsidP="006E5BB5">
      <w:pPr>
        <w:ind w:firstLine="540"/>
        <w:jc w:val="both"/>
        <w:rPr>
          <w:lang w:val="kk-KZ"/>
        </w:rPr>
      </w:pPr>
      <w:r w:rsidRPr="007462EA">
        <w:rPr>
          <w:i/>
          <w:lang w:val="kk-KZ"/>
        </w:rPr>
        <w:t>•1-кезең.</w:t>
      </w:r>
      <w:r w:rsidRPr="007462EA">
        <w:rPr>
          <w:lang w:val="kk-KZ"/>
        </w:rPr>
        <w:t xml:space="preserve"> </w:t>
      </w:r>
      <w:r w:rsidRPr="007462EA">
        <w:rPr>
          <w:i/>
          <w:lang w:val="kk-KZ"/>
        </w:rPr>
        <w:t>Есепті қою.</w:t>
      </w:r>
      <w:r w:rsidRPr="007462EA">
        <w:rPr>
          <w:lang w:val="kk-KZ"/>
        </w:rPr>
        <w:t xml:space="preserve"> Бұл кезеңнің басында жағдай немесе мәселе туындайды, оларды мойындау нәтижесінде белгілі бір эффектіге қол жеткізу үшін оларды біріктіру немесе шешу ойы туындайды. Осыдан обьект сипатталып, шешімді қажет ететін сұрақтар белгіленеді және зерттеу мақсаты қойылады. Мұнда зерттеу нәтижесінде бізге не керек екендігін анықтап алу керек. Осы нәтижелерді арзан, әрі қол жетімді жолмен ала аламыз ба екендігін алдын ала бағалау керек.</w:t>
      </w:r>
    </w:p>
    <w:p w:rsidR="006E5BB5" w:rsidRPr="007462EA" w:rsidRDefault="00372369" w:rsidP="006E5BB5">
      <w:pPr>
        <w:ind w:firstLine="540"/>
        <w:jc w:val="both"/>
        <w:rPr>
          <w:lang w:val="kk-KZ"/>
        </w:rPr>
      </w:pPr>
      <w:r w:rsidRPr="007462EA">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111760</wp:posOffset>
                </wp:positionV>
                <wp:extent cx="3086100" cy="300355"/>
                <wp:effectExtent l="13335" t="8255" r="5715" b="5715"/>
                <wp:wrapNone/>
                <wp:docPr id="2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00355"/>
                        </a:xfrm>
                        <a:prstGeom prst="rect">
                          <a:avLst/>
                        </a:prstGeom>
                        <a:solidFill>
                          <a:srgbClr val="FFFFFF"/>
                        </a:solidFill>
                        <a:ln w="9525">
                          <a:solidFill>
                            <a:srgbClr val="000000"/>
                          </a:solidFill>
                          <a:miter lim="800000"/>
                          <a:headEnd/>
                          <a:tailEnd/>
                        </a:ln>
                      </wps:spPr>
                      <wps:txbx>
                        <w:txbxContent>
                          <w:p w:rsidR="00927E82" w:rsidRPr="00F42A45" w:rsidRDefault="00927E82" w:rsidP="006E5BB5">
                            <w:pPr>
                              <w:jc w:val="center"/>
                              <w:rPr>
                                <w:lang w:val="kk-KZ"/>
                              </w:rPr>
                            </w:pPr>
                            <w:r w:rsidRPr="00F42A45">
                              <w:rPr>
                                <w:lang w:val="kk-KZ"/>
                              </w:rPr>
                              <w:t>Есепті қою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left:0;text-align:left;margin-left:108pt;margin-top:8.8pt;width:243pt;height:2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">
                <v:textbox>
                  <w:txbxContent>
                    <w:p w:rsidR="00927E82" w:rsidRPr="00F42A45" w:rsidRDefault="00927E82" w:rsidP="006E5BB5">
                      <w:pPr>
                        <w:jc w:val="center"/>
                        <w:rPr>
                          <w:lang w:val="kk-KZ"/>
                        </w:rPr>
                      </w:pPr>
                      <w:r w:rsidRPr="00F42A45">
                        <w:rPr>
                          <w:lang w:val="kk-KZ"/>
                        </w:rPr>
                        <w:t>Есепті қою</w:t>
                      </w:r>
                    </w:p>
                  </w:txbxContent>
                </v:textbox>
              </v:rect>
            </w:pict>
          </mc:Fallback>
        </mc:AlternateContent>
      </w:r>
      <w:r w:rsidR="006E5BB5" w:rsidRPr="007462EA">
        <w:rPr>
          <w:lang w:val="kk-KZ"/>
        </w:rPr>
        <w:t xml:space="preserve">                                                                           </w:t>
      </w:r>
    </w:p>
    <w:p w:rsidR="006E5BB5" w:rsidRPr="007462EA" w:rsidRDefault="006E5BB5" w:rsidP="006E5BB5">
      <w:pPr>
        <w:ind w:firstLine="540"/>
        <w:jc w:val="both"/>
        <w:rPr>
          <w:lang w:val="kk-KZ"/>
        </w:rPr>
      </w:pPr>
    </w:p>
    <w:p w:rsidR="006E5BB5" w:rsidRPr="007462EA" w:rsidRDefault="00372369" w:rsidP="006E5BB5">
      <w:pPr>
        <w:ind w:firstLine="540"/>
        <w:jc w:val="both"/>
        <w:rPr>
          <w:lang w:val="kk-KZ"/>
        </w:rPr>
      </w:pPr>
      <w:r w:rsidRPr="007462EA">
        <w:rPr>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3771900</wp:posOffset>
                </wp:positionH>
                <wp:positionV relativeFrom="paragraph">
                  <wp:posOffset>635</wp:posOffset>
                </wp:positionV>
                <wp:extent cx="0" cy="228600"/>
                <wp:effectExtent l="60960" t="19050" r="53340" b="9525"/>
                <wp:wrapNone/>
                <wp:docPr id="2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C8B07" id="Line 8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05pt" to="29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">
                <v:stroke endarrow="block"/>
              </v:line>
            </w:pict>
          </mc:Fallback>
        </mc:AlternateContent>
      </w:r>
      <w:r w:rsidRPr="007462EA">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61595</wp:posOffset>
                </wp:positionV>
                <wp:extent cx="0" cy="167640"/>
                <wp:effectExtent l="60960" t="13335" r="53340" b="19050"/>
                <wp:wrapNone/>
                <wp:docPr id="2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D4D42" id="Line 7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85pt" to="2in,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0/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">
                <v:stroke endarrow="block"/>
              </v:line>
            </w:pict>
          </mc:Fallback>
        </mc:AlternateContent>
      </w:r>
    </w:p>
    <w:p w:rsidR="006E5BB5" w:rsidRPr="007462EA" w:rsidRDefault="00372369" w:rsidP="006E5BB5">
      <w:pPr>
        <w:ind w:firstLine="540"/>
        <w:jc w:val="both"/>
        <w:rPr>
          <w:lang w:val="kk-KZ"/>
        </w:rPr>
      </w:pPr>
      <w:r w:rsidRPr="007462EA">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53975</wp:posOffset>
                </wp:positionV>
                <wp:extent cx="3086100" cy="342900"/>
                <wp:effectExtent l="13335" t="9525" r="5715" b="9525"/>
                <wp:wrapNone/>
                <wp:docPr id="2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rsidR="00927E82" w:rsidRPr="00F42A45" w:rsidRDefault="00927E82" w:rsidP="006E5BB5">
                            <w:pPr>
                              <w:jc w:val="center"/>
                              <w:rPr>
                                <w:lang w:val="kk-KZ"/>
                              </w:rPr>
                            </w:pPr>
                            <w:r w:rsidRPr="00F42A45">
                              <w:rPr>
                                <w:lang w:val="kk-KZ"/>
                              </w:rPr>
                              <w:t>Есепті анықтау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7" style="position:absolute;left:0;text-align:left;margin-left:108pt;margin-top:4.25pt;width:24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">
                <v:textbox>
                  <w:txbxContent>
                    <w:p w:rsidR="00927E82" w:rsidRPr="00F42A45" w:rsidRDefault="00927E82" w:rsidP="006E5BB5">
                      <w:pPr>
                        <w:jc w:val="center"/>
                        <w:rPr>
                          <w:lang w:val="kk-KZ"/>
                        </w:rPr>
                      </w:pPr>
                      <w:r w:rsidRPr="00F42A45">
                        <w:rPr>
                          <w:lang w:val="kk-KZ"/>
                        </w:rPr>
                        <w:t>Есепті анықтау</w:t>
                      </w:r>
                    </w:p>
                  </w:txbxContent>
                </v:textbox>
              </v:rect>
            </w:pict>
          </mc:Fallback>
        </mc:AlternateContent>
      </w:r>
    </w:p>
    <w:p w:rsidR="006E5BB5" w:rsidRPr="007462EA" w:rsidRDefault="006E5BB5" w:rsidP="006E5BB5">
      <w:pPr>
        <w:ind w:firstLine="540"/>
        <w:jc w:val="both"/>
        <w:rPr>
          <w:lang w:val="kk-KZ"/>
        </w:rPr>
      </w:pPr>
    </w:p>
    <w:p w:rsidR="006E5BB5" w:rsidRPr="007462EA" w:rsidRDefault="00372369" w:rsidP="006E5BB5">
      <w:pPr>
        <w:ind w:firstLine="540"/>
        <w:jc w:val="both"/>
        <w:rPr>
          <w:lang w:val="kk-KZ"/>
        </w:rPr>
      </w:pPr>
      <w:r w:rsidRPr="007462EA">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3771900</wp:posOffset>
                </wp:positionH>
                <wp:positionV relativeFrom="paragraph">
                  <wp:posOffset>46355</wp:posOffset>
                </wp:positionV>
                <wp:extent cx="0" cy="228600"/>
                <wp:effectExtent l="60960" t="19050" r="53340" b="9525"/>
                <wp:wrapNone/>
                <wp:docPr id="1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C3A8D" id="Line 8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65pt" to="297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">
                <v:stroke endarrow="block"/>
              </v:line>
            </w:pict>
          </mc:Fallback>
        </mc:AlternateContent>
      </w:r>
      <w:r w:rsidRPr="007462EA">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46355</wp:posOffset>
                </wp:positionV>
                <wp:extent cx="0" cy="175260"/>
                <wp:effectExtent l="60960" t="9525" r="53340" b="15240"/>
                <wp:wrapNone/>
                <wp:docPr id="1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A498A" id="Line 7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65pt" to="2in,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6SKA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">
                <v:stroke endarrow="block"/>
              </v:line>
            </w:pict>
          </mc:Fallback>
        </mc:AlternateContent>
      </w:r>
    </w:p>
    <w:p w:rsidR="006E5BB5" w:rsidRPr="007462EA" w:rsidRDefault="00372369" w:rsidP="006E5BB5">
      <w:pPr>
        <w:ind w:firstLine="540"/>
        <w:jc w:val="both"/>
        <w:rPr>
          <w:lang w:val="kk-KZ"/>
        </w:rPr>
      </w:pPr>
      <w:r w:rsidRPr="007462EA">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99695</wp:posOffset>
                </wp:positionV>
                <wp:extent cx="3086100" cy="332105"/>
                <wp:effectExtent l="13335" t="9525" r="5715" b="10795"/>
                <wp:wrapNone/>
                <wp:docPr id="1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32105"/>
                        </a:xfrm>
                        <a:prstGeom prst="rect">
                          <a:avLst/>
                        </a:prstGeom>
                        <a:solidFill>
                          <a:srgbClr val="FFFFFF"/>
                        </a:solidFill>
                        <a:ln w="9525">
                          <a:solidFill>
                            <a:srgbClr val="000000"/>
                          </a:solidFill>
                          <a:miter lim="800000"/>
                          <a:headEnd/>
                          <a:tailEnd/>
                        </a:ln>
                      </wps:spPr>
                      <wps:txbx>
                        <w:txbxContent>
                          <w:p w:rsidR="00927E82" w:rsidRPr="00F42A45" w:rsidRDefault="00927E82" w:rsidP="006E5BB5">
                            <w:pPr>
                              <w:jc w:val="center"/>
                              <w:rPr>
                                <w:lang w:val="kk-KZ"/>
                              </w:rPr>
                            </w:pPr>
                            <w:r>
                              <w:rPr>
                                <w:lang w:val="kk-KZ"/>
                              </w:rPr>
                              <w:t>Математикалық</w:t>
                            </w:r>
                            <w:r w:rsidRPr="00F42A45">
                              <w:rPr>
                                <w:lang w:val="kk-KZ"/>
                              </w:rPr>
                              <w:t xml:space="preserve"> моделді құру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8" style="position:absolute;left:0;text-align:left;margin-left:108pt;margin-top:7.85pt;width:243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">
                <v:textbox>
                  <w:txbxContent>
                    <w:p w:rsidR="00927E82" w:rsidRPr="00F42A45" w:rsidRDefault="00927E82" w:rsidP="006E5BB5">
                      <w:pPr>
                        <w:jc w:val="center"/>
                        <w:rPr>
                          <w:lang w:val="kk-KZ"/>
                        </w:rPr>
                      </w:pPr>
                      <w:r>
                        <w:rPr>
                          <w:lang w:val="kk-KZ"/>
                        </w:rPr>
                        <w:t>Математикалық</w:t>
                      </w:r>
                      <w:r w:rsidRPr="00F42A45">
                        <w:rPr>
                          <w:lang w:val="kk-KZ"/>
                        </w:rPr>
                        <w:t xml:space="preserve"> моделді құру</w:t>
                      </w:r>
                    </w:p>
                  </w:txbxContent>
                </v:textbox>
              </v:rect>
            </w:pict>
          </mc:Fallback>
        </mc:AlternateContent>
      </w:r>
    </w:p>
    <w:p w:rsidR="006E5BB5" w:rsidRPr="007462EA" w:rsidRDefault="006E5BB5" w:rsidP="006E5BB5">
      <w:pPr>
        <w:ind w:firstLine="540"/>
        <w:jc w:val="both"/>
        <w:rPr>
          <w:lang w:val="kk-KZ"/>
        </w:rPr>
      </w:pPr>
    </w:p>
    <w:p w:rsidR="006E5BB5" w:rsidRPr="007462EA" w:rsidRDefault="00372369" w:rsidP="006E5BB5">
      <w:pPr>
        <w:ind w:firstLine="540"/>
        <w:jc w:val="both"/>
        <w:rPr>
          <w:lang w:val="kk-KZ"/>
        </w:rPr>
      </w:pPr>
      <w:r w:rsidRPr="007462EA">
        <w:rPr>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1828800</wp:posOffset>
                </wp:positionH>
                <wp:positionV relativeFrom="paragraph">
                  <wp:posOffset>92075</wp:posOffset>
                </wp:positionV>
                <wp:extent cx="0" cy="175260"/>
                <wp:effectExtent l="60960" t="9525" r="53340" b="15240"/>
                <wp:wrapNone/>
                <wp:docPr id="1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AF4D2" id="Line 7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25pt" to="2in,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qEKA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">
                <v:stroke endarrow="block"/>
              </v:line>
            </w:pict>
          </mc:Fallback>
        </mc:AlternateContent>
      </w:r>
      <w:r w:rsidRPr="007462EA">
        <w:rPr>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3771900</wp:posOffset>
                </wp:positionH>
                <wp:positionV relativeFrom="paragraph">
                  <wp:posOffset>92075</wp:posOffset>
                </wp:positionV>
                <wp:extent cx="0" cy="175260"/>
                <wp:effectExtent l="60960" t="19050" r="53340" b="5715"/>
                <wp:wrapNone/>
                <wp:docPr id="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9968A" id="Line 8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7.25pt" to="297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">
                <v:stroke endarrow="block"/>
              </v:line>
            </w:pict>
          </mc:Fallback>
        </mc:AlternateContent>
      </w:r>
    </w:p>
    <w:p w:rsidR="006E5BB5" w:rsidRPr="007462EA" w:rsidRDefault="00372369" w:rsidP="006E5BB5">
      <w:pPr>
        <w:ind w:firstLine="540"/>
        <w:jc w:val="both"/>
        <w:rPr>
          <w:lang w:val="kk-KZ"/>
        </w:rPr>
      </w:pPr>
      <w:r w:rsidRPr="007462EA">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145415</wp:posOffset>
                </wp:positionV>
                <wp:extent cx="3086100" cy="342900"/>
                <wp:effectExtent l="13335" t="9525" r="5715" b="9525"/>
                <wp:wrapNone/>
                <wp:docPr id="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rsidR="00927E82" w:rsidRPr="00276740" w:rsidRDefault="00927E82" w:rsidP="006E5BB5">
                            <w:pPr>
                              <w:jc w:val="center"/>
                              <w:rPr>
                                <w:lang w:val="kk-KZ"/>
                              </w:rPr>
                            </w:pPr>
                            <w:r w:rsidRPr="00276740">
                              <w:rPr>
                                <w:lang w:val="kk-KZ"/>
                              </w:rPr>
                              <w:t>Есептеу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9" style="position:absolute;left:0;text-align:left;margin-left:108pt;margin-top:11.45pt;width:24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">
                <v:textbox>
                  <w:txbxContent>
                    <w:p w:rsidR="00927E82" w:rsidRPr="00276740" w:rsidRDefault="00927E82" w:rsidP="006E5BB5">
                      <w:pPr>
                        <w:jc w:val="center"/>
                        <w:rPr>
                          <w:lang w:val="kk-KZ"/>
                        </w:rPr>
                      </w:pPr>
                      <w:r w:rsidRPr="00276740">
                        <w:rPr>
                          <w:lang w:val="kk-KZ"/>
                        </w:rPr>
                        <w:t>Есептеу</w:t>
                      </w:r>
                    </w:p>
                  </w:txbxContent>
                </v:textbox>
              </v:rect>
            </w:pict>
          </mc:Fallback>
        </mc:AlternateContent>
      </w:r>
    </w:p>
    <w:p w:rsidR="006E5BB5" w:rsidRPr="007462EA" w:rsidRDefault="006E5BB5" w:rsidP="006E5BB5">
      <w:pPr>
        <w:ind w:firstLine="540"/>
        <w:jc w:val="both"/>
        <w:rPr>
          <w:lang w:val="kk-KZ"/>
        </w:rPr>
      </w:pPr>
    </w:p>
    <w:p w:rsidR="006E5BB5" w:rsidRPr="007462EA" w:rsidRDefault="00372369" w:rsidP="006E5BB5">
      <w:pPr>
        <w:ind w:firstLine="540"/>
        <w:jc w:val="both"/>
        <w:rPr>
          <w:lang w:val="kk-KZ"/>
        </w:rPr>
      </w:pPr>
      <w:r w:rsidRPr="007462EA">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137795</wp:posOffset>
                </wp:positionV>
                <wp:extent cx="0" cy="289560"/>
                <wp:effectExtent l="60960" t="9525" r="53340" b="15240"/>
                <wp:wrapNone/>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007C0" id="Line 7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85pt" to="2in,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XyKQ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">
                <v:stroke endarrow="block"/>
              </v:line>
            </w:pict>
          </mc:Fallback>
        </mc:AlternateContent>
      </w:r>
      <w:r w:rsidRPr="007462EA">
        <w:rPr>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3771900</wp:posOffset>
                </wp:positionH>
                <wp:positionV relativeFrom="paragraph">
                  <wp:posOffset>137795</wp:posOffset>
                </wp:positionV>
                <wp:extent cx="0" cy="228600"/>
                <wp:effectExtent l="60960" t="19050" r="53340" b="9525"/>
                <wp:wrapNone/>
                <wp:docPr id="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C3DC3" id="Line 8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0.85pt" to="297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">
                <v:stroke endarrow="block"/>
              </v:line>
            </w:pict>
          </mc:Fallback>
        </mc:AlternateContent>
      </w:r>
    </w:p>
    <w:p w:rsidR="006E5BB5" w:rsidRPr="007462EA" w:rsidRDefault="006E5BB5" w:rsidP="006E5BB5">
      <w:pPr>
        <w:ind w:firstLine="540"/>
        <w:jc w:val="both"/>
        <w:rPr>
          <w:lang w:val="kk-KZ"/>
        </w:rPr>
      </w:pPr>
    </w:p>
    <w:p w:rsidR="006E5BB5" w:rsidRPr="007462EA" w:rsidRDefault="00372369" w:rsidP="006E5BB5">
      <w:pPr>
        <w:ind w:firstLine="540"/>
        <w:jc w:val="both"/>
        <w:rPr>
          <w:lang w:val="kk-KZ"/>
        </w:rPr>
      </w:pPr>
      <w:r w:rsidRPr="007462EA">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15875</wp:posOffset>
                </wp:positionV>
                <wp:extent cx="3086100" cy="292735"/>
                <wp:effectExtent l="13335" t="9525" r="5715" b="12065"/>
                <wp:wrapNone/>
                <wp:docPr id="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92735"/>
                        </a:xfrm>
                        <a:prstGeom prst="rect">
                          <a:avLst/>
                        </a:prstGeom>
                        <a:solidFill>
                          <a:srgbClr val="FFFFFF"/>
                        </a:solidFill>
                        <a:ln w="9525">
                          <a:solidFill>
                            <a:srgbClr val="000000"/>
                          </a:solidFill>
                          <a:miter lim="800000"/>
                          <a:headEnd/>
                          <a:tailEnd/>
                        </a:ln>
                      </wps:spPr>
                      <wps:txbx>
                        <w:txbxContent>
                          <w:p w:rsidR="00927E82" w:rsidRPr="00276740" w:rsidRDefault="00927E82" w:rsidP="006E5BB5">
                            <w:pPr>
                              <w:jc w:val="center"/>
                              <w:rPr>
                                <w:lang w:val="kk-KZ"/>
                              </w:rPr>
                            </w:pPr>
                            <w:r w:rsidRPr="00276740">
                              <w:rPr>
                                <w:lang w:val="kk-KZ"/>
                              </w:rPr>
                              <w:t>Нәтижені беру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0" style="position:absolute;left:0;text-align:left;margin-left:108pt;margin-top:1.25pt;width:243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">
                <v:textbox>
                  <w:txbxContent>
                    <w:p w:rsidR="00927E82" w:rsidRPr="00276740" w:rsidRDefault="00927E82" w:rsidP="006E5BB5">
                      <w:pPr>
                        <w:jc w:val="center"/>
                        <w:rPr>
                          <w:lang w:val="kk-KZ"/>
                        </w:rPr>
                      </w:pPr>
                      <w:r w:rsidRPr="00276740">
                        <w:rPr>
                          <w:lang w:val="kk-KZ"/>
                        </w:rPr>
                        <w:t>Нәтижені беру</w:t>
                      </w:r>
                    </w:p>
                  </w:txbxContent>
                </v:textbox>
              </v:rect>
            </w:pict>
          </mc:Fallback>
        </mc:AlternateContent>
      </w:r>
    </w:p>
    <w:p w:rsidR="006E5BB5" w:rsidRPr="007462EA" w:rsidRDefault="006E5BB5" w:rsidP="006E5BB5">
      <w:pPr>
        <w:ind w:firstLine="540"/>
        <w:jc w:val="both"/>
        <w:rPr>
          <w:lang w:val="kk-KZ" w:eastAsia="en-US"/>
        </w:rPr>
      </w:pPr>
    </w:p>
    <w:p w:rsidR="006E5BB5" w:rsidRPr="007462EA" w:rsidRDefault="006E5BB5" w:rsidP="006E5BB5">
      <w:pPr>
        <w:ind w:firstLine="540"/>
        <w:jc w:val="both"/>
        <w:rPr>
          <w:lang w:val="kk-KZ" w:eastAsia="en-US"/>
        </w:rPr>
      </w:pPr>
    </w:p>
    <w:p w:rsidR="006E5BB5" w:rsidRPr="007462EA" w:rsidRDefault="006E5BB5" w:rsidP="006E5BB5">
      <w:pPr>
        <w:ind w:firstLine="540"/>
        <w:jc w:val="both"/>
        <w:rPr>
          <w:lang w:val="kk-KZ"/>
        </w:rPr>
      </w:pPr>
      <w:r w:rsidRPr="007462EA">
        <w:rPr>
          <w:lang w:val="kk-KZ"/>
        </w:rPr>
        <w:t xml:space="preserve">                    1.3 сурет. Модельдеу процессінің тізбегі</w:t>
      </w:r>
    </w:p>
    <w:p w:rsidR="006E5BB5" w:rsidRPr="007462EA" w:rsidRDefault="006E5BB5" w:rsidP="006E5BB5">
      <w:pPr>
        <w:ind w:firstLine="540"/>
        <w:jc w:val="both"/>
        <w:rPr>
          <w:i/>
          <w:lang w:val="kk-KZ"/>
        </w:rPr>
      </w:pPr>
    </w:p>
    <w:p w:rsidR="006E5BB5" w:rsidRPr="007462EA" w:rsidRDefault="006E5BB5" w:rsidP="006E5BB5">
      <w:pPr>
        <w:ind w:firstLine="540"/>
        <w:jc w:val="both"/>
        <w:rPr>
          <w:lang w:val="kk-KZ"/>
        </w:rPr>
      </w:pPr>
    </w:p>
    <w:p w:rsidR="006E5BB5" w:rsidRPr="007462EA" w:rsidRDefault="006E5BB5" w:rsidP="006E5BB5">
      <w:pPr>
        <w:ind w:firstLine="540"/>
        <w:jc w:val="both"/>
        <w:rPr>
          <w:lang w:val="kk-KZ"/>
        </w:rPr>
      </w:pPr>
      <w:r w:rsidRPr="007462EA">
        <w:rPr>
          <w:lang w:val="kk-KZ"/>
        </w:rPr>
        <w:t xml:space="preserve">•2-кезең. Есепті анықтау немесе шешу. Есепті анықтау зерттеуші обьектінің қай түрге жататындығын анықтауға тырысады, обьект күйінің параметрлерін, обьект айнымалыларын, сипаттамаларын сыртқы орта факторларын сипаттайды. Обьектінің ішкі ұйымдастырылуының заңнамаларын танып, обьект шекараларын сызып, оның құрылымын құру қажет. Бұл жұмыс жүйе идентификациясы деп аталады. Осыдан келесі сұрақтарды шеше алатын зерттеу тапсырмалары таңдалады: </w:t>
      </w:r>
      <w:r w:rsidRPr="007462EA">
        <w:rPr>
          <w:i/>
          <w:lang w:val="kk-KZ"/>
        </w:rPr>
        <w:t>оптимизациялау, салыстыру, бағалау, болжау, сезімталдық, талдау, функционалдық қатынастарды анықтау және т.б.</w:t>
      </w:r>
    </w:p>
    <w:p w:rsidR="006E5BB5" w:rsidRPr="007462EA" w:rsidRDefault="006E5BB5" w:rsidP="006E5BB5">
      <w:pPr>
        <w:ind w:firstLine="374"/>
        <w:jc w:val="both"/>
        <w:rPr>
          <w:lang w:val="kk-KZ"/>
        </w:rPr>
      </w:pPr>
      <w:r w:rsidRPr="007462EA">
        <w:rPr>
          <w:lang w:val="kk-KZ"/>
        </w:rPr>
        <w:t xml:space="preserve">Сұрақтар: </w:t>
      </w:r>
      <w:r w:rsidRPr="007462EA">
        <w:rPr>
          <w:i/>
          <w:iCs/>
          <w:lang w:val="kk-KZ"/>
        </w:rPr>
        <w:t xml:space="preserve">оптимизация, салыстыру, бағалау, болжау, талдау, талдау сезімталдығы, функционалдық қатынасты табу және т.б. </w:t>
      </w:r>
    </w:p>
    <w:p w:rsidR="006E5BB5" w:rsidRPr="007462EA" w:rsidRDefault="006E5BB5" w:rsidP="006E5BB5">
      <w:pPr>
        <w:rPr>
          <w:b/>
        </w:rPr>
      </w:pPr>
      <w:r w:rsidRPr="007462EA">
        <w:rPr>
          <w:b/>
        </w:rPr>
        <w:t>Әдебиеттер:</w:t>
      </w:r>
    </w:p>
    <w:p w:rsidR="006E5BB5" w:rsidRPr="007462EA" w:rsidRDefault="006E5BB5" w:rsidP="006E5BB5">
      <w:pPr>
        <w:jc w:val="both"/>
      </w:pPr>
      <w:r w:rsidRPr="007462EA">
        <w:t>1.</w:t>
      </w:r>
      <w:r w:rsidRPr="007462EA">
        <w:rPr>
          <w:b/>
        </w:rPr>
        <w:t xml:space="preserve"> </w:t>
      </w:r>
      <w:r w:rsidRPr="007462EA">
        <w:t>Гринин А.С., Орехов Н.А., Новиков В.Н. Математическое моделирование в экологии. Москва: Юнити-Дана, 2003, -269 с.</w:t>
      </w:r>
    </w:p>
    <w:p w:rsidR="006E5BB5" w:rsidRPr="007462EA" w:rsidRDefault="006E5BB5" w:rsidP="006E5BB5">
      <w:pPr>
        <w:jc w:val="both"/>
      </w:pPr>
      <w:r w:rsidRPr="007462EA">
        <w:t>2. Серовайский С.Я., Лысковская Н.А., Попова Н.В. Математические и компьютерные модели в экологии. Динамика популяций. Алматы: Қазақ университет</w:t>
      </w:r>
      <w:r w:rsidRPr="007462EA">
        <w:rPr>
          <w:lang w:val="en-US"/>
        </w:rPr>
        <w:t>i</w:t>
      </w:r>
      <w:r w:rsidRPr="007462EA">
        <w:t>, 1999, -189 с.</w:t>
      </w:r>
    </w:p>
    <w:p w:rsidR="006E5BB5" w:rsidRPr="007462EA" w:rsidRDefault="006E5BB5" w:rsidP="006E5BB5">
      <w:pPr>
        <w:pStyle w:val="af4"/>
        <w:rPr>
          <w:rFonts w:ascii="Times New Roman" w:hAnsi="Times New Roman"/>
          <w:sz w:val="24"/>
          <w:szCs w:val="24"/>
        </w:rPr>
      </w:pPr>
      <w:r w:rsidRPr="007462EA">
        <w:rPr>
          <w:rFonts w:ascii="Times New Roman" w:hAnsi="Times New Roman"/>
          <w:sz w:val="24"/>
          <w:szCs w:val="24"/>
        </w:rPr>
        <w:t>3. Коробкин В.И. Передельский Л.В. Экология. Ростов- на-Дону: Феникс</w:t>
      </w:r>
    </w:p>
    <w:p w:rsidR="006E5BB5" w:rsidRPr="007462EA" w:rsidRDefault="006E5BB5" w:rsidP="006E5BB5">
      <w:pPr>
        <w:jc w:val="both"/>
      </w:pPr>
      <w:r w:rsidRPr="007462EA">
        <w:t>2001, -576с.</w:t>
      </w:r>
    </w:p>
    <w:p w:rsidR="006E5BB5" w:rsidRPr="007462EA" w:rsidRDefault="006E5BB5" w:rsidP="006E5BB5">
      <w:pPr>
        <w:jc w:val="both"/>
      </w:pPr>
      <w:r w:rsidRPr="007462EA">
        <w:t>4. Под редакцией Д.А.Муравья.  Экология и безопасность жизнедеятельности. Москва, 2000- 447с.</w:t>
      </w:r>
    </w:p>
    <w:p w:rsidR="006E5BB5" w:rsidRPr="007462EA" w:rsidRDefault="006E5BB5" w:rsidP="006E5BB5">
      <w:pPr>
        <w:jc w:val="both"/>
        <w:rPr>
          <w:b/>
        </w:rPr>
      </w:pPr>
      <w:r w:rsidRPr="007462EA">
        <w:t>5. Ивченко Б.П., Мартышенко Л.А. Информационная экология. Санкт-Петербург 1998-208с.</w:t>
      </w:r>
    </w:p>
    <w:p w:rsidR="006E5BB5" w:rsidRPr="007462EA" w:rsidRDefault="006E5BB5" w:rsidP="006E5BB5">
      <w:pPr>
        <w:jc w:val="center"/>
      </w:pPr>
    </w:p>
    <w:p w:rsidR="006E5BB5" w:rsidRPr="007462EA" w:rsidRDefault="006E5BB5" w:rsidP="006E5BB5">
      <w:pPr>
        <w:ind w:firstLine="540"/>
        <w:jc w:val="both"/>
        <w:rPr>
          <w:lang w:val="kk-KZ"/>
        </w:rPr>
      </w:pPr>
      <w:r w:rsidRPr="007462EA">
        <w:rPr>
          <w:b/>
        </w:rPr>
        <w:t>Т</w:t>
      </w:r>
      <w:r w:rsidRPr="007462EA">
        <w:rPr>
          <w:b/>
          <w:lang w:val="kk-KZ"/>
        </w:rPr>
        <w:t>ақырып</w:t>
      </w:r>
      <w:r w:rsidRPr="007462EA">
        <w:rPr>
          <w:b/>
        </w:rPr>
        <w:t xml:space="preserve"> 4. </w:t>
      </w:r>
      <w:r w:rsidRPr="007462EA">
        <w:rPr>
          <w:b/>
          <w:lang w:val="kk-KZ"/>
        </w:rPr>
        <w:t>Моделдеу кезіндегі  теориялар э</w:t>
      </w:r>
      <w:r w:rsidRPr="007462EA">
        <w:rPr>
          <w:b/>
        </w:rPr>
        <w:t>лемент</w:t>
      </w:r>
      <w:r w:rsidRPr="007462EA">
        <w:rPr>
          <w:b/>
          <w:lang w:val="kk-KZ"/>
        </w:rPr>
        <w:t>тері. Суды тазарту жүйесінің концептуалды үлгісін жасау және оның сызбаларын құрастыру</w:t>
      </w:r>
      <w:r w:rsidRPr="007462EA">
        <w:rPr>
          <w:lang w:val="kk-KZ"/>
        </w:rPr>
        <w:t>.</w:t>
      </w:r>
    </w:p>
    <w:p w:rsidR="006E5BB5" w:rsidRPr="007462EA" w:rsidRDefault="006E5BB5" w:rsidP="006E5BB5">
      <w:pPr>
        <w:jc w:val="center"/>
        <w:rPr>
          <w:b/>
          <w:lang w:val="kk-KZ"/>
        </w:rPr>
      </w:pPr>
    </w:p>
    <w:p w:rsidR="006E5BB5" w:rsidRPr="007462EA" w:rsidRDefault="006E5BB5" w:rsidP="006E5BB5">
      <w:pPr>
        <w:ind w:firstLine="540"/>
        <w:jc w:val="both"/>
        <w:rPr>
          <w:b/>
          <w:lang w:val="kk-KZ"/>
        </w:rPr>
      </w:pPr>
      <w:r w:rsidRPr="007462EA">
        <w:rPr>
          <w:b/>
          <w:lang w:val="kk-KZ"/>
        </w:rPr>
        <w:t>Мақсаты:</w:t>
      </w:r>
      <w:r w:rsidRPr="007462EA">
        <w:rPr>
          <w:lang w:val="kk-KZ"/>
        </w:rPr>
        <w:t xml:space="preserve"> Суды тазарту жүйесінің концептуалды үлгісін жасау және оның сызбаларын құрастыру.</w:t>
      </w:r>
      <w:r w:rsidRPr="007462EA">
        <w:rPr>
          <w:b/>
          <w:lang w:val="kk-KZ"/>
        </w:rPr>
        <w:t xml:space="preserve"> </w:t>
      </w:r>
    </w:p>
    <w:p w:rsidR="006E5BB5" w:rsidRPr="007462EA" w:rsidRDefault="006E5BB5" w:rsidP="006E5BB5">
      <w:pPr>
        <w:pStyle w:val="af4"/>
        <w:rPr>
          <w:rFonts w:ascii="Times New Roman" w:hAnsi="Times New Roman"/>
          <w:b/>
          <w:sz w:val="24"/>
          <w:szCs w:val="24"/>
          <w:lang w:val="kk-KZ"/>
        </w:rPr>
      </w:pPr>
    </w:p>
    <w:p w:rsidR="006E5BB5" w:rsidRPr="007462EA" w:rsidRDefault="006E5BB5" w:rsidP="006E5BB5">
      <w:pPr>
        <w:ind w:firstLine="540"/>
        <w:jc w:val="both"/>
        <w:rPr>
          <w:lang w:val="kk-KZ"/>
        </w:rPr>
      </w:pPr>
      <w:r w:rsidRPr="007462EA">
        <w:rPr>
          <w:lang w:val="kk-KZ"/>
        </w:rPr>
        <w:t>Келесі жұмыс концептуалды үлгіні өңдеумен байланысты. Мысалы, суды тазарту жүйесін құру үшін концептуалды үлгі 1.4 суретте келтірілген.</w:t>
      </w:r>
    </w:p>
    <w:p w:rsidR="006E5BB5" w:rsidRPr="007462EA" w:rsidRDefault="006E5BB5" w:rsidP="006E5BB5">
      <w:pPr>
        <w:ind w:firstLine="540"/>
        <w:jc w:val="both"/>
        <w:rPr>
          <w:lang w:val="kk-KZ"/>
        </w:rPr>
      </w:pPr>
      <w:r w:rsidRPr="007462EA">
        <w:rPr>
          <w:lang w:val="kk-KZ"/>
        </w:rPr>
        <w:t>Концептуалды үлгі жүйенің сыртқы ортадағы күйін бағалауға, оның жұмыс істеуіне қажетті көздерді анықтауға, сыртқы орта факторларының  әсері мен біздің шығуда не кутетінімізді анықтауға көмектеседі.</w:t>
      </w:r>
    </w:p>
    <w:p w:rsidR="006E5BB5" w:rsidRPr="007462EA" w:rsidRDefault="006E5BB5" w:rsidP="006E5BB5">
      <w:pPr>
        <w:pStyle w:val="af4"/>
        <w:rPr>
          <w:rFonts w:ascii="Times New Roman" w:hAnsi="Times New Roman"/>
          <w:sz w:val="24"/>
          <w:szCs w:val="24"/>
          <w:lang w:val="kk-KZ"/>
        </w:rPr>
      </w:pPr>
    </w:p>
    <w:p w:rsidR="006E5BB5" w:rsidRPr="007462EA" w:rsidRDefault="00372369" w:rsidP="006E5BB5">
      <w:pPr>
        <w:pStyle w:val="af4"/>
        <w:jc w:val="center"/>
        <w:rPr>
          <w:rFonts w:ascii="Times New Roman" w:hAnsi="Times New Roman"/>
          <w:noProof/>
          <w:sz w:val="24"/>
          <w:szCs w:val="24"/>
          <w:lang w:val="kk-KZ"/>
        </w:rPr>
      </w:pPr>
      <w:r w:rsidRPr="007462EA">
        <w:rPr>
          <w:rFonts w:ascii="Times New Roman" w:hAnsi="Times New Roman"/>
          <w:noProof/>
          <w:sz w:val="24"/>
          <w:szCs w:val="24"/>
          <w:lang w:val="en-US"/>
        </w:rPr>
        <w:drawing>
          <wp:inline distT="0" distB="0" distL="0" distR="0">
            <wp:extent cx="3536950" cy="1562100"/>
            <wp:effectExtent l="0" t="0" r="0" b="0"/>
            <wp:docPr id="4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6950" cy="1562100"/>
                    </a:xfrm>
                    <a:prstGeom prst="rect">
                      <a:avLst/>
                    </a:prstGeom>
                    <a:solidFill>
                      <a:srgbClr val="000000"/>
                    </a:solidFill>
                    <a:ln>
                      <a:noFill/>
                    </a:ln>
                  </pic:spPr>
                </pic:pic>
              </a:graphicData>
            </a:graphic>
          </wp:inline>
        </w:drawing>
      </w:r>
    </w:p>
    <w:p w:rsidR="006E5BB5" w:rsidRPr="007462EA" w:rsidRDefault="006E5BB5" w:rsidP="006E5BB5">
      <w:pPr>
        <w:pStyle w:val="af4"/>
        <w:jc w:val="center"/>
        <w:rPr>
          <w:rFonts w:ascii="Times New Roman" w:hAnsi="Times New Roman"/>
          <w:noProof/>
          <w:sz w:val="24"/>
          <w:szCs w:val="24"/>
          <w:lang w:val="kk-KZ"/>
        </w:rPr>
      </w:pPr>
    </w:p>
    <w:p w:rsidR="006E5BB5" w:rsidRPr="007462EA" w:rsidRDefault="006E5BB5" w:rsidP="006E5BB5">
      <w:pPr>
        <w:ind w:firstLine="540"/>
        <w:jc w:val="both"/>
        <w:rPr>
          <w:lang w:val="kk-KZ"/>
        </w:rPr>
      </w:pPr>
      <w:r w:rsidRPr="007462EA">
        <w:rPr>
          <w:lang w:val="kk-KZ"/>
        </w:rPr>
        <w:t>Зерттеу тапсырмасы көмегімен зерттеуге арналып құрылуға міндетті математикалық модельдің белгіленуін анықтауға болады. Мұндай модельдер есептер шеше алады:</w:t>
      </w:r>
    </w:p>
    <w:p w:rsidR="006E5BB5" w:rsidRPr="007462EA" w:rsidRDefault="006E5BB5" w:rsidP="006E5BB5">
      <w:pPr>
        <w:tabs>
          <w:tab w:val="left" w:pos="540"/>
        </w:tabs>
        <w:ind w:firstLine="540"/>
        <w:jc w:val="both"/>
        <w:rPr>
          <w:lang w:val="kk-KZ"/>
        </w:rPr>
      </w:pPr>
      <w:r w:rsidRPr="007462EA">
        <w:rPr>
          <w:lang w:val="kk-KZ"/>
        </w:rPr>
        <w:t>• модельдің кіру факторлары мен зерттелетін обьектінің шығу сипаттамалары арасындағы сандық тәуелсіздікті анықтаудан тұратын функционалды қатынастарды табу;</w:t>
      </w:r>
    </w:p>
    <w:p w:rsidR="006E5BB5" w:rsidRPr="007462EA" w:rsidRDefault="006E5BB5" w:rsidP="006E5BB5">
      <w:pPr>
        <w:tabs>
          <w:tab w:val="left" w:pos="540"/>
        </w:tabs>
        <w:ind w:firstLine="540"/>
        <w:jc w:val="both"/>
        <w:rPr>
          <w:lang w:val="kk-KZ"/>
        </w:rPr>
      </w:pPr>
      <w:r w:rsidRPr="007462EA">
        <w:rPr>
          <w:lang w:val="kk-KZ"/>
        </w:rPr>
        <w:lastRenderedPageBreak/>
        <w:t>• зерттеушіні қызықтыратын, жүйенің шығу сипаттамаларына көп әсер ететін факторларды анықтаудан тұратын сезімталдықты талдау;</w:t>
      </w:r>
    </w:p>
    <w:p w:rsidR="006E5BB5" w:rsidRPr="007462EA" w:rsidRDefault="006E5BB5" w:rsidP="006E5BB5">
      <w:pPr>
        <w:ind w:firstLine="540"/>
        <w:jc w:val="both"/>
        <w:rPr>
          <w:lang w:val="kk-KZ"/>
        </w:rPr>
      </w:pPr>
      <w:r w:rsidRPr="007462EA">
        <w:rPr>
          <w:lang w:val="kk-KZ"/>
        </w:rPr>
        <w:t>• сыртқы жағдайлардың белгілі бір үйлесімділігі кезінде жүйе мінезін болжау-бағалау;</w:t>
      </w:r>
    </w:p>
    <w:p w:rsidR="006E5BB5" w:rsidRPr="007462EA" w:rsidRDefault="006E5BB5" w:rsidP="006E5BB5">
      <w:pPr>
        <w:ind w:firstLine="540"/>
        <w:jc w:val="both"/>
        <w:rPr>
          <w:lang w:val="kk-KZ"/>
        </w:rPr>
      </w:pPr>
      <w:r w:rsidRPr="007462EA">
        <w:rPr>
          <w:lang w:val="kk-KZ"/>
        </w:rPr>
        <w:t>• зерттелетін нысан кейбір критерийлерге қаншалықты жақсы сәйкес келетіндігін бағалау-анықтау;</w:t>
      </w:r>
    </w:p>
    <w:p w:rsidR="006E5BB5" w:rsidRPr="007462EA" w:rsidRDefault="006E5BB5" w:rsidP="006E5BB5">
      <w:pPr>
        <w:pStyle w:val="ab"/>
        <w:ind w:firstLine="539"/>
        <w:jc w:val="both"/>
        <w:rPr>
          <w:lang w:val="kk-KZ"/>
        </w:rPr>
      </w:pPr>
      <w:r w:rsidRPr="007462EA">
        <w:rPr>
          <w:lang w:val="kk-KZ"/>
        </w:rPr>
        <w:t>Оны белгілі бір формалді абстрактілі тілде сипаттау;</w:t>
      </w:r>
    </w:p>
    <w:p w:rsidR="006E5BB5" w:rsidRPr="007462EA" w:rsidRDefault="006E5BB5" w:rsidP="006E5BB5">
      <w:pPr>
        <w:pStyle w:val="ab"/>
        <w:ind w:firstLine="539"/>
        <w:jc w:val="both"/>
        <w:rPr>
          <w:lang w:val="kk-KZ"/>
        </w:rPr>
      </w:pPr>
      <w:r w:rsidRPr="007462EA">
        <w:rPr>
          <w:lang w:val="kk-KZ"/>
        </w:rPr>
        <w:t>Байланыстарды мәжбүрлейтін мақсаттарды, жүйе әрекетінің критерийін анықтау.</w:t>
      </w:r>
    </w:p>
    <w:p w:rsidR="006E5BB5" w:rsidRPr="007462EA" w:rsidRDefault="006E5BB5" w:rsidP="006E5BB5">
      <w:pPr>
        <w:pStyle w:val="ab"/>
        <w:ind w:firstLine="539"/>
        <w:jc w:val="both"/>
        <w:rPr>
          <w:lang w:val="kk-KZ"/>
        </w:rPr>
      </w:pPr>
      <w:r w:rsidRPr="007462EA">
        <w:rPr>
          <w:lang w:val="kk-KZ"/>
        </w:rPr>
        <w:t xml:space="preserve">   Жүйені сәйкестіндіруден соң болашақ математикалық модельдің "идеологиялық" негізі болып табылатын концептуалды модель құрылады. Мұнда модельдің мақсаттық бағыттылығын анықтайтын тиімділік критерийін мақсаттық функцияға өзгертеді, шектеулер-байланыс теңдеулеріне, концептуалді модельді –математикалық моделге ауыстыру.</w:t>
      </w:r>
    </w:p>
    <w:p w:rsidR="006E5BB5" w:rsidRPr="007462EA" w:rsidRDefault="006E5BB5" w:rsidP="006E5BB5">
      <w:pPr>
        <w:rPr>
          <w:b/>
        </w:rPr>
      </w:pPr>
      <w:r w:rsidRPr="007462EA">
        <w:rPr>
          <w:b/>
        </w:rPr>
        <w:t>Әдебиеттер:</w:t>
      </w:r>
    </w:p>
    <w:p w:rsidR="006E5BB5" w:rsidRPr="007462EA" w:rsidRDefault="006E5BB5" w:rsidP="006E5BB5">
      <w:pPr>
        <w:jc w:val="both"/>
      </w:pPr>
      <w:r w:rsidRPr="007462EA">
        <w:t>1.</w:t>
      </w:r>
      <w:r w:rsidRPr="007462EA">
        <w:rPr>
          <w:b/>
        </w:rPr>
        <w:t xml:space="preserve"> </w:t>
      </w:r>
      <w:r w:rsidRPr="007462EA">
        <w:t>Гринин А.С., Орехов Н.А., Новиков В.Н. Математическое моделирование в экологии. Москва: Юнити-Дана, 2003, -269 с.</w:t>
      </w:r>
    </w:p>
    <w:p w:rsidR="006E5BB5" w:rsidRPr="007462EA" w:rsidRDefault="006E5BB5" w:rsidP="006E5BB5">
      <w:pPr>
        <w:jc w:val="both"/>
      </w:pPr>
      <w:r w:rsidRPr="007462EA">
        <w:t>2. Серовайский С.Я., Лысковская Н.А., Попова Н.В. Математические и компьютерные модели в экологии. Динамика популяций. Алматы: Қазақ университет</w:t>
      </w:r>
      <w:r w:rsidRPr="007462EA">
        <w:rPr>
          <w:lang w:val="en-US"/>
        </w:rPr>
        <w:t>i</w:t>
      </w:r>
      <w:r w:rsidRPr="007462EA">
        <w:t>, 1999, -189 с.</w:t>
      </w:r>
    </w:p>
    <w:p w:rsidR="006E5BB5" w:rsidRPr="007462EA" w:rsidRDefault="006E5BB5" w:rsidP="006E5BB5">
      <w:pPr>
        <w:pStyle w:val="af4"/>
        <w:rPr>
          <w:rFonts w:ascii="Times New Roman" w:hAnsi="Times New Roman"/>
          <w:sz w:val="24"/>
          <w:szCs w:val="24"/>
        </w:rPr>
      </w:pPr>
      <w:r w:rsidRPr="007462EA">
        <w:rPr>
          <w:rFonts w:ascii="Times New Roman" w:hAnsi="Times New Roman"/>
          <w:sz w:val="24"/>
          <w:szCs w:val="24"/>
        </w:rPr>
        <w:t>3. Коробкин В.И. Передельский Л.В. Экология. Ростов- на-Дону: Феникс</w:t>
      </w:r>
    </w:p>
    <w:p w:rsidR="006E5BB5" w:rsidRPr="007462EA" w:rsidRDefault="006E5BB5" w:rsidP="006E5BB5">
      <w:pPr>
        <w:jc w:val="both"/>
      </w:pPr>
      <w:r w:rsidRPr="007462EA">
        <w:t>2001, -576с.</w:t>
      </w:r>
    </w:p>
    <w:p w:rsidR="006E5BB5" w:rsidRPr="007462EA" w:rsidRDefault="006E5BB5" w:rsidP="006E5BB5">
      <w:pPr>
        <w:jc w:val="both"/>
      </w:pPr>
      <w:r w:rsidRPr="007462EA">
        <w:t>4. Под редакцией Д.А.Муравья.  Экология и безопасность жизнедеятельности. Москва, 2000- 447с.</w:t>
      </w:r>
    </w:p>
    <w:p w:rsidR="006E5BB5" w:rsidRPr="007462EA" w:rsidRDefault="006E5BB5" w:rsidP="006E5BB5">
      <w:pPr>
        <w:jc w:val="both"/>
        <w:rPr>
          <w:b/>
        </w:rPr>
      </w:pPr>
      <w:r w:rsidRPr="007462EA">
        <w:t>5. Ивченко Б.П., Мартышенко Л.А. Информационная экология. Санкт-Петербург 1998-208с.</w:t>
      </w:r>
    </w:p>
    <w:p w:rsidR="006E5BB5" w:rsidRDefault="006E5BB5" w:rsidP="006E5BB5">
      <w:pPr>
        <w:ind w:firstLine="374"/>
        <w:jc w:val="both"/>
      </w:pPr>
    </w:p>
    <w:p w:rsidR="006E5BB5" w:rsidRDefault="006E5BB5" w:rsidP="006E5BB5">
      <w:pPr>
        <w:ind w:firstLine="374"/>
        <w:jc w:val="both"/>
      </w:pPr>
    </w:p>
    <w:p w:rsidR="006E5BB5" w:rsidRPr="002A1C18" w:rsidRDefault="006E5BB5" w:rsidP="006E5BB5">
      <w:pPr>
        <w:ind w:firstLine="540"/>
        <w:jc w:val="both"/>
        <w:rPr>
          <w:b/>
          <w:lang w:val="kk-KZ"/>
        </w:rPr>
      </w:pPr>
      <w:r>
        <w:rPr>
          <w:b/>
        </w:rPr>
        <w:t>Тақырып</w:t>
      </w:r>
      <w:r w:rsidRPr="002D6EF5">
        <w:rPr>
          <w:b/>
        </w:rPr>
        <w:t xml:space="preserve"> 5. </w:t>
      </w:r>
      <w:r>
        <w:rPr>
          <w:b/>
          <w:lang w:val="kk-KZ"/>
        </w:rPr>
        <w:t xml:space="preserve"> Н</w:t>
      </w:r>
      <w:r w:rsidRPr="002E1F3F">
        <w:rPr>
          <w:b/>
          <w:lang w:val="kk-KZ"/>
        </w:rPr>
        <w:t xml:space="preserve">итраттардың </w:t>
      </w:r>
      <w:r>
        <w:rPr>
          <w:b/>
          <w:lang w:val="kk-KZ"/>
        </w:rPr>
        <w:t>қиярларда</w:t>
      </w:r>
      <w:r w:rsidRPr="002E1F3F">
        <w:rPr>
          <w:b/>
          <w:lang w:val="kk-KZ"/>
        </w:rPr>
        <w:t xml:space="preserve"> таралуының гистограмасы және </w:t>
      </w:r>
      <w:r>
        <w:rPr>
          <w:b/>
          <w:lang w:val="kk-KZ"/>
        </w:rPr>
        <w:t>эмпириялық фунциянын құрастыру</w:t>
      </w:r>
    </w:p>
    <w:p w:rsidR="006E5BB5" w:rsidRPr="002A1C18" w:rsidRDefault="006E5BB5" w:rsidP="006E5BB5">
      <w:pPr>
        <w:ind w:firstLine="540"/>
        <w:jc w:val="both"/>
        <w:rPr>
          <w:lang w:val="kk-KZ"/>
        </w:rPr>
      </w:pPr>
      <w:r w:rsidRPr="002A1C18">
        <w:rPr>
          <w:b/>
          <w:lang w:val="kk-KZ"/>
        </w:rPr>
        <w:t xml:space="preserve">Мақсаты: </w:t>
      </w:r>
      <w:r w:rsidRPr="002A1C18">
        <w:rPr>
          <w:lang w:val="kk-KZ"/>
        </w:rPr>
        <w:t>64 тәжірибенің нәтижесін өңдеу арқылы нитраттардың (мг/кг)  қиярларда таралу мөлшерін анықтау және олардың таралуының эмпириялық фунциянын құрастыру,    гистограмасын сызу.</w:t>
      </w:r>
      <w:r>
        <w:rPr>
          <w:lang w:val="kk-KZ"/>
        </w:rPr>
        <w:t xml:space="preserve"> </w:t>
      </w:r>
      <w:r w:rsidRPr="00D1741B">
        <w:rPr>
          <w:lang w:val="kk-KZ"/>
        </w:rPr>
        <w:t xml:space="preserve"> </w:t>
      </w:r>
    </w:p>
    <w:p w:rsidR="006E5BB5" w:rsidRPr="002A1C18" w:rsidRDefault="006E5BB5" w:rsidP="006E5BB5">
      <w:pPr>
        <w:jc w:val="center"/>
        <w:rPr>
          <w:b/>
          <w:lang w:val="kk-KZ"/>
        </w:rPr>
      </w:pPr>
    </w:p>
    <w:p w:rsidR="006E5BB5" w:rsidRPr="00D933C0" w:rsidRDefault="006E5BB5" w:rsidP="006E5BB5">
      <w:pPr>
        <w:rPr>
          <w:b/>
          <w:lang w:val="kk-KZ"/>
        </w:rPr>
      </w:pPr>
      <w:r w:rsidRPr="0030288D">
        <w:rPr>
          <w:b/>
          <w:lang w:val="kk-KZ"/>
        </w:rPr>
        <w:t>Тапсырманы орындауға арналған әдістемелік нұсқау</w:t>
      </w:r>
      <w:r w:rsidRPr="002A1C18">
        <w:rPr>
          <w:b/>
          <w:lang w:val="kk-KZ"/>
        </w:rPr>
        <w:t>.</w:t>
      </w:r>
    </w:p>
    <w:p w:rsidR="006E5BB5" w:rsidRPr="00FE1E0E" w:rsidRDefault="006E5BB5" w:rsidP="006E5BB5">
      <w:pPr>
        <w:ind w:firstLine="374"/>
        <w:jc w:val="both"/>
        <w:rPr>
          <w:lang w:val="kk-KZ"/>
        </w:rPr>
      </w:pPr>
      <w:r w:rsidRPr="00FE1E0E">
        <w:rPr>
          <w:b/>
          <w:spacing w:val="-13"/>
          <w:lang w:val="kk-KZ"/>
        </w:rPr>
        <w:t>Мысалы.</w:t>
      </w:r>
      <w:r w:rsidRPr="00FE1E0E">
        <w:rPr>
          <w:spacing w:val="-13"/>
          <w:lang w:val="kk-KZ"/>
        </w:rPr>
        <w:t xml:space="preserve"> </w:t>
      </w:r>
      <w:r>
        <w:rPr>
          <w:spacing w:val="-13"/>
          <w:lang w:val="kk-KZ"/>
        </w:rPr>
        <w:t xml:space="preserve">Вариациалық қатар, совхоздардан дүкендерге келіп түскен </w:t>
      </w:r>
      <w:r w:rsidRPr="002A1C18">
        <w:rPr>
          <w:lang w:val="kk-KZ"/>
        </w:rPr>
        <w:t>64 тәжірибенің нәтижесін өңдеу арқылы нитраттардың (мг/кг)  қиярларда таралу мөлшерін анықтау</w:t>
      </w:r>
      <w:r>
        <w:rPr>
          <w:lang w:val="kk-KZ"/>
        </w:rPr>
        <w:t xml:space="preserve">, олардың көрсеткіштері: </w:t>
      </w:r>
      <w:r>
        <w:rPr>
          <w:spacing w:val="-13"/>
          <w:lang w:val="kk-KZ"/>
        </w:rPr>
        <w:t xml:space="preserve"> </w:t>
      </w:r>
    </w:p>
    <w:p w:rsidR="006E5BB5" w:rsidRPr="00F83FDA" w:rsidRDefault="006E5BB5" w:rsidP="006E5BB5">
      <w:pPr>
        <w:ind w:firstLine="374"/>
        <w:jc w:val="both"/>
        <w:rPr>
          <w:lang w:val="kk-KZ"/>
        </w:rPr>
      </w:pPr>
      <w:r w:rsidRPr="00F83FDA">
        <w:rPr>
          <w:spacing w:val="-6"/>
          <w:lang w:val="kk-KZ"/>
        </w:rPr>
        <w:t xml:space="preserve">0,1; 0,2; 0,2; 1,0; 1,0; 1,5; 2,1; 2,1; 2,2; 2,3; 2,5; 3,5; 3,8; 3,9; 4,2; </w:t>
      </w:r>
      <w:r w:rsidRPr="00F83FDA">
        <w:rPr>
          <w:lang w:val="kk-KZ"/>
        </w:rPr>
        <w:t>4,2; 4,4; 4,5;</w:t>
      </w:r>
    </w:p>
    <w:p w:rsidR="006E5BB5" w:rsidRPr="00F83FDA" w:rsidRDefault="006E5BB5" w:rsidP="006E5BB5">
      <w:pPr>
        <w:ind w:firstLine="374"/>
        <w:jc w:val="both"/>
        <w:rPr>
          <w:lang w:val="kk-KZ"/>
        </w:rPr>
      </w:pPr>
      <w:r w:rsidRPr="00F83FDA">
        <w:rPr>
          <w:lang w:val="kk-KZ"/>
        </w:rPr>
        <w:t>5;'5,0; 5,5; 5,6; 5,8; 6,0; 6,2; 6,3; 6,5, 6,8; 6,8; 6,8; 7,0; 7,5; 7,8; 7,8; 7,8; 7,8; 8;</w:t>
      </w:r>
    </w:p>
    <w:p w:rsidR="006E5BB5" w:rsidRPr="00F83FDA" w:rsidRDefault="006E5BB5" w:rsidP="006E5BB5">
      <w:pPr>
        <w:ind w:firstLine="374"/>
        <w:jc w:val="both"/>
        <w:rPr>
          <w:lang w:val="kk-KZ"/>
        </w:rPr>
      </w:pPr>
      <w:r w:rsidRPr="00F83FDA">
        <w:rPr>
          <w:spacing w:val="-6"/>
          <w:lang w:val="kk-KZ"/>
        </w:rPr>
        <w:t>8; 8,6; 8,8; 9,0; 9,5; 9,5; 9,5; 9,5; 9,5; 10,0; 10,0; 10,0; 11,3; 11,8; 11,8</w:t>
      </w:r>
    </w:p>
    <w:p w:rsidR="006E5BB5" w:rsidRPr="00F83FDA" w:rsidRDefault="006E5BB5" w:rsidP="006E5BB5">
      <w:pPr>
        <w:ind w:firstLine="374"/>
        <w:jc w:val="both"/>
        <w:rPr>
          <w:lang w:val="kk-KZ"/>
        </w:rPr>
      </w:pPr>
      <w:r w:rsidRPr="00F83FDA">
        <w:rPr>
          <w:spacing w:val="-9"/>
          <w:lang w:val="kk-KZ"/>
        </w:rPr>
        <w:t>11,8; 11,9; 12,0; 12,0; 12,8; 13,2; 13,8; 13,8; 14,0; 14,5; 15,0; 15,9.</w:t>
      </w:r>
    </w:p>
    <w:p w:rsidR="006E5BB5" w:rsidRPr="00F83FDA" w:rsidRDefault="006E5BB5" w:rsidP="006E5BB5">
      <w:pPr>
        <w:ind w:firstLine="374"/>
        <w:jc w:val="both"/>
        <w:rPr>
          <w:spacing w:val="-16"/>
          <w:lang w:val="kk-KZ"/>
        </w:rPr>
      </w:pPr>
    </w:p>
    <w:p w:rsidR="006E5BB5" w:rsidRPr="002C7F28" w:rsidRDefault="006E5BB5" w:rsidP="006E5BB5">
      <w:pPr>
        <w:ind w:firstLine="374"/>
        <w:jc w:val="both"/>
        <w:rPr>
          <w:lang w:val="kk-KZ"/>
        </w:rPr>
      </w:pPr>
      <w:r>
        <w:rPr>
          <w:spacing w:val="-16"/>
          <w:lang w:val="kk-KZ"/>
        </w:rPr>
        <w:t>Мұнда ең төменгі</w:t>
      </w:r>
      <w:r w:rsidRPr="00F83FDA">
        <w:rPr>
          <w:spacing w:val="-16"/>
          <w:lang w:val="kk-KZ"/>
        </w:rPr>
        <w:t xml:space="preserve"> </w:t>
      </w:r>
      <w:r w:rsidRPr="00F83FDA">
        <w:rPr>
          <w:i/>
          <w:iCs/>
          <w:spacing w:val="-16"/>
          <w:lang w:val="kk-KZ"/>
        </w:rPr>
        <w:t>X</w:t>
      </w:r>
      <w:r w:rsidRPr="00F83FDA">
        <w:rPr>
          <w:i/>
          <w:iCs/>
          <w:spacing w:val="-16"/>
          <w:vertAlign w:val="subscript"/>
          <w:lang w:val="kk-KZ"/>
        </w:rPr>
        <w:t>min</w:t>
      </w:r>
      <w:r w:rsidRPr="00F83FDA">
        <w:rPr>
          <w:i/>
          <w:iCs/>
          <w:spacing w:val="-16"/>
          <w:lang w:val="kk-KZ"/>
        </w:rPr>
        <w:t xml:space="preserve"> = </w:t>
      </w:r>
      <w:r w:rsidRPr="00F83FDA">
        <w:rPr>
          <w:spacing w:val="-16"/>
          <w:lang w:val="kk-KZ"/>
        </w:rPr>
        <w:t xml:space="preserve">0,1; </w:t>
      </w:r>
      <w:r>
        <w:rPr>
          <w:spacing w:val="-16"/>
          <w:lang w:val="kk-KZ"/>
        </w:rPr>
        <w:t>жоғарғы</w:t>
      </w:r>
      <w:r w:rsidRPr="00F83FDA">
        <w:rPr>
          <w:spacing w:val="-16"/>
          <w:lang w:val="kk-KZ"/>
        </w:rPr>
        <w:t xml:space="preserve"> — </w:t>
      </w:r>
      <w:r w:rsidRPr="00F83FDA">
        <w:rPr>
          <w:i/>
          <w:iCs/>
          <w:spacing w:val="-16"/>
          <w:lang w:val="kk-KZ"/>
        </w:rPr>
        <w:t>Х</w:t>
      </w:r>
      <w:r w:rsidRPr="00F83FDA">
        <w:rPr>
          <w:i/>
          <w:iCs/>
          <w:spacing w:val="-16"/>
          <w:vertAlign w:val="subscript"/>
          <w:lang w:val="kk-KZ"/>
        </w:rPr>
        <w:t>max</w:t>
      </w:r>
      <w:r w:rsidRPr="00F83FDA">
        <w:rPr>
          <w:i/>
          <w:iCs/>
          <w:spacing w:val="-16"/>
          <w:lang w:val="kk-KZ"/>
        </w:rPr>
        <w:t xml:space="preserve"> = </w:t>
      </w:r>
      <w:r w:rsidRPr="00F83FDA">
        <w:rPr>
          <w:spacing w:val="-16"/>
          <w:lang w:val="kk-KZ"/>
        </w:rPr>
        <w:t xml:space="preserve">15,9. </w:t>
      </w:r>
      <w:r>
        <w:rPr>
          <w:spacing w:val="-16"/>
          <w:lang w:val="kk-KZ"/>
        </w:rPr>
        <w:t xml:space="preserve">Төменгі және жоғарғы мөлшерлердің ара-қатынасы </w:t>
      </w:r>
      <w:r w:rsidRPr="00F83FDA">
        <w:rPr>
          <w:spacing w:val="-11"/>
          <w:lang w:val="kk-KZ"/>
        </w:rPr>
        <w:t xml:space="preserve"> х </w:t>
      </w:r>
      <w:r>
        <w:rPr>
          <w:spacing w:val="-11"/>
          <w:lang w:val="kk-KZ"/>
        </w:rPr>
        <w:t xml:space="preserve"> бұл алшақтық деп аталады </w:t>
      </w:r>
      <w:r w:rsidRPr="00F83FDA">
        <w:rPr>
          <w:i/>
          <w:iCs/>
          <w:lang w:val="kk-KZ"/>
        </w:rPr>
        <w:t xml:space="preserve">(R), </w:t>
      </w:r>
      <w:r>
        <w:rPr>
          <w:lang w:val="kk-KZ"/>
        </w:rPr>
        <w:t>ол мына мәнеге тең</w:t>
      </w:r>
    </w:p>
    <w:p w:rsidR="006E5BB5" w:rsidRPr="00F83FDA" w:rsidRDefault="00372369" w:rsidP="006E5BB5">
      <w:pPr>
        <w:ind w:firstLine="374"/>
        <w:jc w:val="both"/>
        <w:rPr>
          <w:lang w:val="kk-KZ"/>
        </w:rPr>
      </w:pPr>
      <w:r w:rsidRPr="00456228">
        <w:rPr>
          <w:noProof/>
          <w:lang w:val="en-US" w:eastAsia="en-US"/>
        </w:rPr>
        <w:drawing>
          <wp:inline distT="0" distB="0" distL="0" distR="0">
            <wp:extent cx="1231900" cy="2857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900" cy="285750"/>
                    </a:xfrm>
                    <a:prstGeom prst="rect">
                      <a:avLst/>
                    </a:prstGeom>
                    <a:noFill/>
                    <a:ln>
                      <a:noFill/>
                    </a:ln>
                  </pic:spPr>
                </pic:pic>
              </a:graphicData>
            </a:graphic>
          </wp:inline>
        </w:drawing>
      </w:r>
      <w:r w:rsidR="006E5BB5" w:rsidRPr="00F83FDA">
        <w:rPr>
          <w:lang w:val="kk-KZ"/>
        </w:rPr>
        <w:t xml:space="preserve">, где R = </w:t>
      </w:r>
      <w:r w:rsidR="006E5BB5" w:rsidRPr="00F83FDA">
        <w:rPr>
          <w:spacing w:val="-17"/>
          <w:lang w:val="kk-KZ"/>
        </w:rPr>
        <w:t>15,9 - 0,1 = 15,8.</w:t>
      </w:r>
    </w:p>
    <w:p w:rsidR="006E5BB5" w:rsidRPr="00F83FDA" w:rsidRDefault="006E5BB5" w:rsidP="006E5BB5">
      <w:pPr>
        <w:ind w:firstLine="374"/>
        <w:jc w:val="both"/>
        <w:rPr>
          <w:lang w:val="kk-KZ"/>
        </w:rPr>
      </w:pPr>
      <w:r>
        <w:rPr>
          <w:spacing w:val="-10"/>
          <w:lang w:val="kk-KZ"/>
        </w:rPr>
        <w:t xml:space="preserve">Мәліметтерді топтау үшін сандардың интервалдарын таңдаймыз. Сандардың интервалын 2.2. кесте бойынша көлеміне тәуелді </w:t>
      </w:r>
      <w:r w:rsidRPr="00CF4847">
        <w:rPr>
          <w:i/>
          <w:iCs/>
          <w:lang w:val="kk-KZ"/>
        </w:rPr>
        <w:t>п</w:t>
      </w:r>
      <w:r w:rsidRPr="001670F8">
        <w:rPr>
          <w:iCs/>
          <w:lang w:val="kk-KZ"/>
        </w:rPr>
        <w:t xml:space="preserve"> іріктемесмі</w:t>
      </w:r>
      <w:r>
        <w:rPr>
          <w:spacing w:val="-10"/>
          <w:lang w:val="kk-KZ"/>
        </w:rPr>
        <w:t xml:space="preserve"> арқылы бағдарлық түрде таңдауға болады. </w:t>
      </w:r>
      <w:r w:rsidRPr="00CF4847">
        <w:rPr>
          <w:spacing w:val="-10"/>
          <w:lang w:val="kk-KZ"/>
        </w:rPr>
        <w:t xml:space="preserve">  </w:t>
      </w:r>
    </w:p>
    <w:p w:rsidR="006E5BB5" w:rsidRPr="00F83FDA" w:rsidRDefault="006E5BB5" w:rsidP="006E5BB5">
      <w:pPr>
        <w:ind w:firstLine="374"/>
        <w:jc w:val="both"/>
        <w:rPr>
          <w:b/>
          <w:spacing w:val="-13"/>
          <w:lang w:val="kk-KZ"/>
        </w:rPr>
      </w:pPr>
      <w:r w:rsidRPr="00F83FDA">
        <w:rPr>
          <w:i/>
          <w:lang w:val="kk-KZ"/>
        </w:rPr>
        <w:t xml:space="preserve">Кесте 2.2  </w:t>
      </w:r>
      <w:r w:rsidRPr="00CF4847">
        <w:rPr>
          <w:b/>
          <w:spacing w:val="-10"/>
          <w:lang w:val="kk-KZ"/>
        </w:rPr>
        <w:t xml:space="preserve">Көлемі бойынша іріктеудің  сандар интервалына тәуелділігі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1080"/>
        <w:gridCol w:w="1080"/>
        <w:gridCol w:w="1260"/>
        <w:gridCol w:w="1980"/>
        <w:gridCol w:w="2143"/>
      </w:tblGrid>
      <w:tr w:rsidR="006E5BB5" w:rsidRPr="00B914A3" w:rsidTr="008A632E">
        <w:trPr>
          <w:trHeight w:val="253"/>
        </w:trPr>
        <w:tc>
          <w:tcPr>
            <w:tcW w:w="1260" w:type="dxa"/>
          </w:tcPr>
          <w:p w:rsidR="006E5BB5" w:rsidRPr="00B914A3" w:rsidRDefault="006E5BB5" w:rsidP="008A632E">
            <w:pPr>
              <w:jc w:val="both"/>
              <w:rPr>
                <w:i/>
              </w:rPr>
            </w:pPr>
            <w:r w:rsidRPr="00B914A3">
              <w:rPr>
                <w:i/>
              </w:rPr>
              <w:t>n</w:t>
            </w:r>
          </w:p>
        </w:tc>
        <w:tc>
          <w:tcPr>
            <w:tcW w:w="1080" w:type="dxa"/>
          </w:tcPr>
          <w:p w:rsidR="006E5BB5" w:rsidRPr="00B914A3" w:rsidRDefault="006E5BB5" w:rsidP="008A632E">
            <w:pPr>
              <w:jc w:val="center"/>
              <w:rPr>
                <w:i/>
              </w:rPr>
            </w:pPr>
            <w:r w:rsidRPr="00B914A3">
              <w:rPr>
                <w:i/>
              </w:rPr>
              <w:t>До 50</w:t>
            </w:r>
          </w:p>
        </w:tc>
        <w:tc>
          <w:tcPr>
            <w:tcW w:w="1080" w:type="dxa"/>
          </w:tcPr>
          <w:p w:rsidR="006E5BB5" w:rsidRPr="00B914A3" w:rsidRDefault="006E5BB5" w:rsidP="008A632E">
            <w:pPr>
              <w:jc w:val="center"/>
              <w:rPr>
                <w:i/>
              </w:rPr>
            </w:pPr>
            <w:r w:rsidRPr="00B914A3">
              <w:rPr>
                <w:i/>
              </w:rPr>
              <w:t>50-100</w:t>
            </w:r>
          </w:p>
        </w:tc>
        <w:tc>
          <w:tcPr>
            <w:tcW w:w="1260" w:type="dxa"/>
          </w:tcPr>
          <w:p w:rsidR="006E5BB5" w:rsidRPr="00B914A3" w:rsidRDefault="006E5BB5" w:rsidP="008A632E">
            <w:pPr>
              <w:jc w:val="center"/>
              <w:rPr>
                <w:i/>
              </w:rPr>
            </w:pPr>
            <w:r w:rsidRPr="00B914A3">
              <w:rPr>
                <w:i/>
              </w:rPr>
              <w:t>100-500</w:t>
            </w:r>
          </w:p>
        </w:tc>
        <w:tc>
          <w:tcPr>
            <w:tcW w:w="1980" w:type="dxa"/>
          </w:tcPr>
          <w:p w:rsidR="006E5BB5" w:rsidRPr="00B914A3" w:rsidRDefault="006E5BB5" w:rsidP="008A632E">
            <w:pPr>
              <w:jc w:val="center"/>
              <w:rPr>
                <w:i/>
              </w:rPr>
            </w:pPr>
            <w:r w:rsidRPr="00B914A3">
              <w:rPr>
                <w:i/>
              </w:rPr>
              <w:t>500-1000</w:t>
            </w:r>
          </w:p>
        </w:tc>
        <w:tc>
          <w:tcPr>
            <w:tcW w:w="2143" w:type="dxa"/>
          </w:tcPr>
          <w:p w:rsidR="006E5BB5" w:rsidRPr="00FE1E0E" w:rsidRDefault="006E5BB5" w:rsidP="008A632E">
            <w:pPr>
              <w:jc w:val="center"/>
              <w:rPr>
                <w:i/>
                <w:lang w:val="kk-KZ"/>
              </w:rPr>
            </w:pPr>
            <w:r w:rsidRPr="00B914A3">
              <w:rPr>
                <w:i/>
              </w:rPr>
              <w:t>1000</w:t>
            </w:r>
            <w:r>
              <w:rPr>
                <w:i/>
                <w:lang w:val="kk-KZ"/>
              </w:rPr>
              <w:t>-нан жоғары</w:t>
            </w:r>
          </w:p>
        </w:tc>
      </w:tr>
      <w:tr w:rsidR="006E5BB5" w:rsidRPr="00B914A3" w:rsidTr="008A632E">
        <w:trPr>
          <w:trHeight w:val="253"/>
        </w:trPr>
        <w:tc>
          <w:tcPr>
            <w:tcW w:w="1260" w:type="dxa"/>
          </w:tcPr>
          <w:p w:rsidR="006E5BB5" w:rsidRPr="00B914A3" w:rsidRDefault="006E5BB5" w:rsidP="008A632E">
            <w:pPr>
              <w:jc w:val="both"/>
              <w:rPr>
                <w:i/>
              </w:rPr>
            </w:pPr>
            <w:r w:rsidRPr="00B914A3">
              <w:rPr>
                <w:i/>
              </w:rPr>
              <w:t>k</w:t>
            </w:r>
          </w:p>
        </w:tc>
        <w:tc>
          <w:tcPr>
            <w:tcW w:w="1080" w:type="dxa"/>
          </w:tcPr>
          <w:p w:rsidR="006E5BB5" w:rsidRPr="00B914A3" w:rsidRDefault="006E5BB5" w:rsidP="008A632E">
            <w:pPr>
              <w:jc w:val="center"/>
              <w:rPr>
                <w:i/>
              </w:rPr>
            </w:pPr>
            <w:r w:rsidRPr="00B914A3">
              <w:rPr>
                <w:i/>
              </w:rPr>
              <w:t>6-8</w:t>
            </w:r>
          </w:p>
        </w:tc>
        <w:tc>
          <w:tcPr>
            <w:tcW w:w="1080" w:type="dxa"/>
          </w:tcPr>
          <w:p w:rsidR="006E5BB5" w:rsidRPr="00B914A3" w:rsidRDefault="006E5BB5" w:rsidP="008A632E">
            <w:pPr>
              <w:jc w:val="center"/>
              <w:rPr>
                <w:i/>
              </w:rPr>
            </w:pPr>
            <w:r w:rsidRPr="00B914A3">
              <w:rPr>
                <w:i/>
              </w:rPr>
              <w:t>8-10</w:t>
            </w:r>
          </w:p>
        </w:tc>
        <w:tc>
          <w:tcPr>
            <w:tcW w:w="1260" w:type="dxa"/>
          </w:tcPr>
          <w:p w:rsidR="006E5BB5" w:rsidRPr="00B914A3" w:rsidRDefault="006E5BB5" w:rsidP="008A632E">
            <w:pPr>
              <w:jc w:val="center"/>
              <w:rPr>
                <w:i/>
              </w:rPr>
            </w:pPr>
            <w:r w:rsidRPr="00B914A3">
              <w:rPr>
                <w:i/>
              </w:rPr>
              <w:t>10-13</w:t>
            </w:r>
          </w:p>
        </w:tc>
        <w:tc>
          <w:tcPr>
            <w:tcW w:w="1980" w:type="dxa"/>
          </w:tcPr>
          <w:p w:rsidR="006E5BB5" w:rsidRPr="00B914A3" w:rsidRDefault="006E5BB5" w:rsidP="008A632E">
            <w:pPr>
              <w:jc w:val="center"/>
              <w:rPr>
                <w:i/>
              </w:rPr>
            </w:pPr>
            <w:r w:rsidRPr="00B914A3">
              <w:rPr>
                <w:i/>
              </w:rPr>
              <w:t>13-15</w:t>
            </w:r>
          </w:p>
        </w:tc>
        <w:tc>
          <w:tcPr>
            <w:tcW w:w="2143" w:type="dxa"/>
          </w:tcPr>
          <w:p w:rsidR="006E5BB5" w:rsidRPr="00B914A3" w:rsidRDefault="006E5BB5" w:rsidP="008A632E">
            <w:pPr>
              <w:jc w:val="center"/>
              <w:rPr>
                <w:i/>
              </w:rPr>
            </w:pPr>
            <w:r w:rsidRPr="00B914A3">
              <w:rPr>
                <w:i/>
              </w:rPr>
              <w:t>15-20</w:t>
            </w:r>
          </w:p>
        </w:tc>
      </w:tr>
    </w:tbl>
    <w:p w:rsidR="006E5BB5" w:rsidRPr="00B914A3" w:rsidRDefault="006E5BB5" w:rsidP="006E5BB5">
      <w:pPr>
        <w:ind w:firstLine="374"/>
        <w:jc w:val="both"/>
        <w:rPr>
          <w:i/>
        </w:rPr>
      </w:pPr>
    </w:p>
    <w:p w:rsidR="006E5BB5" w:rsidRPr="00B914A3" w:rsidRDefault="006E5BB5" w:rsidP="006E5BB5">
      <w:pPr>
        <w:ind w:firstLine="374"/>
        <w:jc w:val="both"/>
      </w:pPr>
      <w:r>
        <w:rPr>
          <w:spacing w:val="-2"/>
          <w:lang w:val="kk-KZ"/>
        </w:rPr>
        <w:lastRenderedPageBreak/>
        <w:t>Осы жағдайда, әрбір интервалда сегізден кем емес байқау болуы қажет (соңғы байқай интервал саны сегізден кем емес)</w:t>
      </w:r>
      <w:r w:rsidRPr="00B914A3">
        <w:t>.</w:t>
      </w:r>
    </w:p>
    <w:p w:rsidR="006E5BB5" w:rsidRPr="00B914A3" w:rsidRDefault="006E5BB5" w:rsidP="006E5BB5">
      <w:pPr>
        <w:ind w:firstLine="374"/>
        <w:jc w:val="both"/>
      </w:pPr>
      <w:r>
        <w:rPr>
          <w:lang w:val="kk-KZ"/>
        </w:rPr>
        <w:t>Бізің м</w:t>
      </w:r>
      <w:r>
        <w:t>ысал</w:t>
      </w:r>
      <w:r>
        <w:rPr>
          <w:lang w:val="kk-KZ"/>
        </w:rPr>
        <w:t xml:space="preserve">ға </w:t>
      </w:r>
      <w:r w:rsidRPr="00B914A3">
        <w:t xml:space="preserve"> </w:t>
      </w:r>
      <w:r w:rsidRPr="00B914A3">
        <w:rPr>
          <w:i/>
        </w:rPr>
        <w:t>k</w:t>
      </w:r>
      <w:r w:rsidRPr="00B914A3">
        <w:rPr>
          <w:i/>
          <w:iCs/>
        </w:rPr>
        <w:t xml:space="preserve"> </w:t>
      </w:r>
      <w:r w:rsidRPr="00B914A3">
        <w:t>= 8</w:t>
      </w:r>
      <w:r>
        <w:rPr>
          <w:lang w:val="kk-KZ"/>
        </w:rPr>
        <w:t xml:space="preserve"> аламыз</w:t>
      </w:r>
      <w:r w:rsidRPr="00B914A3">
        <w:t>.</w:t>
      </w:r>
      <w:r>
        <w:rPr>
          <w:lang w:val="kk-KZ"/>
        </w:rPr>
        <w:t xml:space="preserve"> Формула бойынша интервалдың енін </w:t>
      </w:r>
      <w:r w:rsidRPr="00B914A3">
        <w:rPr>
          <w:i/>
          <w:iCs/>
          <w:spacing w:val="-2"/>
        </w:rPr>
        <w:t xml:space="preserve">(К) </w:t>
      </w:r>
      <w:r>
        <w:rPr>
          <w:lang w:val="kk-KZ"/>
        </w:rPr>
        <w:t>анықтаймыз</w:t>
      </w:r>
      <w:r w:rsidRPr="00B914A3">
        <w:rPr>
          <w:spacing w:val="-2"/>
        </w:rPr>
        <w:t xml:space="preserve"> </w:t>
      </w:r>
      <w:r w:rsidR="00372369" w:rsidRPr="00456228">
        <w:rPr>
          <w:noProof/>
          <w:lang w:val="en-US" w:eastAsia="en-US"/>
        </w:rPr>
        <w:drawing>
          <wp:inline distT="0" distB="0" distL="0" distR="0">
            <wp:extent cx="2108200" cy="3810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8200" cy="381000"/>
                    </a:xfrm>
                    <a:prstGeom prst="rect">
                      <a:avLst/>
                    </a:prstGeom>
                    <a:noFill/>
                    <a:ln>
                      <a:noFill/>
                    </a:ln>
                  </pic:spPr>
                </pic:pic>
              </a:graphicData>
            </a:graphic>
          </wp:inline>
        </w:drawing>
      </w:r>
    </w:p>
    <w:p w:rsidR="006E5BB5" w:rsidRDefault="006E5BB5" w:rsidP="006E5BB5">
      <w:pPr>
        <w:ind w:firstLine="374"/>
        <w:jc w:val="both"/>
        <w:rPr>
          <w:spacing w:val="-1"/>
          <w:lang w:val="kk-KZ"/>
        </w:rPr>
      </w:pPr>
      <w:r w:rsidRPr="00B914A3">
        <w:rPr>
          <w:i/>
          <w:iCs/>
          <w:lang w:val="en-US"/>
        </w:rPr>
        <w:t>h</w:t>
      </w:r>
      <w:r w:rsidRPr="00B914A3">
        <w:rPr>
          <w:i/>
          <w:iCs/>
        </w:rPr>
        <w:t xml:space="preserve"> </w:t>
      </w:r>
      <w:r w:rsidRPr="00B914A3">
        <w:t>= 2,0</w:t>
      </w:r>
      <w:r>
        <w:rPr>
          <w:lang w:val="kk-KZ"/>
        </w:rPr>
        <w:t xml:space="preserve"> деп алып</w:t>
      </w:r>
      <w:r w:rsidRPr="00B914A3">
        <w:t xml:space="preserve">, </w:t>
      </w:r>
      <w:r>
        <w:rPr>
          <w:lang w:val="kk-KZ"/>
        </w:rPr>
        <w:t xml:space="preserve">шарты түрде </w:t>
      </w:r>
      <w:r w:rsidRPr="00B914A3">
        <w:rPr>
          <w:i/>
          <w:iCs/>
          <w:spacing w:val="-16"/>
        </w:rPr>
        <w:t>Х</w:t>
      </w:r>
      <w:r w:rsidRPr="00B914A3">
        <w:rPr>
          <w:i/>
          <w:iCs/>
          <w:spacing w:val="-16"/>
          <w:vertAlign w:val="subscript"/>
        </w:rPr>
        <w:t>max</w:t>
      </w:r>
      <w:r w:rsidRPr="00B914A3">
        <w:t xml:space="preserve"> =16,0</w:t>
      </w:r>
      <w:r>
        <w:rPr>
          <w:lang w:val="kk-KZ"/>
        </w:rPr>
        <w:t xml:space="preserve"> есептейміз</w:t>
      </w:r>
      <w:r w:rsidRPr="00B914A3">
        <w:t xml:space="preserve">. </w:t>
      </w:r>
      <w:r>
        <w:rPr>
          <w:lang w:val="kk-KZ"/>
        </w:rPr>
        <w:t xml:space="preserve"> Статистикалық қатарды интервал бойынша жазамыз. </w:t>
      </w:r>
      <w:r w:rsidRPr="00B914A3">
        <w:rPr>
          <w:spacing w:val="-1"/>
        </w:rPr>
        <w:t>(табл. 2.3).</w:t>
      </w:r>
    </w:p>
    <w:p w:rsidR="006E5BB5" w:rsidRPr="00F42375" w:rsidRDefault="006E5BB5" w:rsidP="006E5BB5">
      <w:pPr>
        <w:ind w:firstLine="374"/>
        <w:jc w:val="both"/>
        <w:rPr>
          <w:spacing w:val="-1"/>
          <w:lang w:val="kk-KZ"/>
        </w:rPr>
      </w:pPr>
    </w:p>
    <w:p w:rsidR="006E5BB5" w:rsidRPr="00B914A3" w:rsidRDefault="006E5BB5" w:rsidP="006E5BB5">
      <w:pPr>
        <w:ind w:firstLine="374"/>
        <w:jc w:val="both"/>
        <w:rPr>
          <w:b/>
          <w:spacing w:val="-12"/>
        </w:rPr>
      </w:pPr>
      <w:r>
        <w:rPr>
          <w:i/>
        </w:rPr>
        <w:t>Кесте</w:t>
      </w:r>
      <w:r w:rsidRPr="00B914A3">
        <w:rPr>
          <w:i/>
        </w:rPr>
        <w:t xml:space="preserve"> 2.3 </w:t>
      </w:r>
      <w:r w:rsidRPr="00F42375">
        <w:rPr>
          <w:b/>
          <w:lang w:val="kk-KZ"/>
        </w:rPr>
        <w:t>Интервал бойынша с</w:t>
      </w:r>
      <w:r w:rsidRPr="00F42375">
        <w:rPr>
          <w:b/>
          <w:spacing w:val="-12"/>
        </w:rPr>
        <w:t>татисти</w:t>
      </w:r>
      <w:r w:rsidRPr="00F42375">
        <w:rPr>
          <w:b/>
          <w:spacing w:val="-12"/>
          <w:lang w:val="kk-KZ"/>
        </w:rPr>
        <w:t>калық қатарлар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5"/>
        <w:gridCol w:w="1555"/>
        <w:gridCol w:w="1504"/>
        <w:gridCol w:w="1495"/>
        <w:gridCol w:w="1578"/>
        <w:gridCol w:w="1868"/>
      </w:tblGrid>
      <w:tr w:rsidR="006E5BB5" w:rsidRPr="00B914A3" w:rsidTr="008A632E">
        <w:tc>
          <w:tcPr>
            <w:tcW w:w="1371" w:type="dxa"/>
          </w:tcPr>
          <w:p w:rsidR="006E5BB5" w:rsidRPr="00B914A3" w:rsidRDefault="006E5BB5" w:rsidP="008A632E">
            <w:pPr>
              <w:ind w:right="5"/>
              <w:jc w:val="both"/>
            </w:pPr>
            <w:r w:rsidRPr="00B914A3">
              <w:t>интервал t</w:t>
            </w:r>
          </w:p>
        </w:tc>
        <w:tc>
          <w:tcPr>
            <w:tcW w:w="1604" w:type="dxa"/>
          </w:tcPr>
          <w:p w:rsidR="006E5BB5" w:rsidRPr="00B914A3" w:rsidRDefault="006E5BB5" w:rsidP="008A632E">
            <w:pPr>
              <w:ind w:right="5"/>
              <w:jc w:val="both"/>
            </w:pPr>
            <w:r w:rsidRPr="00B914A3">
              <w:t xml:space="preserve">Интервал </w:t>
            </w:r>
            <w:r>
              <w:t>белг</w:t>
            </w:r>
            <w:r>
              <w:rPr>
                <w:lang w:val="kk-KZ"/>
              </w:rPr>
              <w:t>ілері</w:t>
            </w:r>
            <w:r w:rsidRPr="00B914A3">
              <w:t xml:space="preserve"> х</w:t>
            </w:r>
            <w:r w:rsidRPr="00B914A3">
              <w:rPr>
                <w:vertAlign w:val="subscript"/>
              </w:rPr>
              <w:t>i</w:t>
            </w:r>
          </w:p>
        </w:tc>
        <w:tc>
          <w:tcPr>
            <w:tcW w:w="1510" w:type="dxa"/>
          </w:tcPr>
          <w:p w:rsidR="006E5BB5" w:rsidRPr="00B914A3" w:rsidRDefault="006E5BB5" w:rsidP="008A632E">
            <w:pPr>
              <w:ind w:right="5"/>
              <w:jc w:val="both"/>
            </w:pPr>
            <w:r w:rsidRPr="00B914A3">
              <w:t>х</w:t>
            </w:r>
            <w:r w:rsidRPr="00B914A3">
              <w:rPr>
                <w:vertAlign w:val="subscript"/>
              </w:rPr>
              <w:t>i</w:t>
            </w:r>
            <w:r w:rsidRPr="00B914A3">
              <w:t>*</w:t>
            </w:r>
            <w:r>
              <w:rPr>
                <w:lang w:val="kk-KZ"/>
              </w:rPr>
              <w:t xml:space="preserve"> инте-равлындағы </w:t>
            </w:r>
            <w:r w:rsidRPr="00B914A3">
              <w:t xml:space="preserve">х </w:t>
            </w:r>
            <w:r>
              <w:rPr>
                <w:lang w:val="kk-KZ"/>
              </w:rPr>
              <w:t xml:space="preserve">орташа шамасы </w:t>
            </w:r>
          </w:p>
        </w:tc>
        <w:tc>
          <w:tcPr>
            <w:tcW w:w="1545" w:type="dxa"/>
          </w:tcPr>
          <w:p w:rsidR="006E5BB5" w:rsidRPr="00B914A3" w:rsidRDefault="006E5BB5" w:rsidP="008A632E">
            <w:pPr>
              <w:ind w:right="5"/>
              <w:jc w:val="both"/>
              <w:rPr>
                <w:vertAlign w:val="subscript"/>
              </w:rPr>
            </w:pPr>
            <w:r w:rsidRPr="00B914A3">
              <w:t>m</w:t>
            </w:r>
            <w:r w:rsidRPr="00B914A3">
              <w:rPr>
                <w:vertAlign w:val="subscript"/>
              </w:rPr>
              <w:t>i</w:t>
            </w:r>
            <w:r w:rsidRPr="00B914A3">
              <w:t xml:space="preserve"> интерва</w:t>
            </w:r>
            <w:r>
              <w:rPr>
                <w:lang w:val="kk-KZ"/>
              </w:rPr>
              <w:t>-</w:t>
            </w:r>
            <w:r w:rsidRPr="00B914A3">
              <w:t>л</w:t>
            </w:r>
            <w:r>
              <w:rPr>
                <w:lang w:val="kk-KZ"/>
              </w:rPr>
              <w:t xml:space="preserve">ындағы байқау жиілігі </w:t>
            </w:r>
          </w:p>
        </w:tc>
        <w:tc>
          <w:tcPr>
            <w:tcW w:w="1606" w:type="dxa"/>
          </w:tcPr>
          <w:p w:rsidR="006E5BB5" w:rsidRPr="00B914A3" w:rsidRDefault="006E5BB5" w:rsidP="008A632E">
            <w:pPr>
              <w:ind w:right="5"/>
              <w:jc w:val="both"/>
            </w:pPr>
            <w:r>
              <w:rPr>
                <w:lang w:val="kk-KZ"/>
              </w:rPr>
              <w:t>Жиілік</w:t>
            </w:r>
            <w:r w:rsidRPr="00B914A3">
              <w:t>, w</w:t>
            </w:r>
            <w:r w:rsidRPr="00B914A3">
              <w:rPr>
                <w:vertAlign w:val="subscript"/>
              </w:rPr>
              <w:t>i</w:t>
            </w:r>
          </w:p>
        </w:tc>
        <w:tc>
          <w:tcPr>
            <w:tcW w:w="1935" w:type="dxa"/>
          </w:tcPr>
          <w:p w:rsidR="006E5BB5" w:rsidRPr="00B914A3" w:rsidRDefault="006E5BB5" w:rsidP="008A632E">
            <w:pPr>
              <w:ind w:right="5"/>
              <w:jc w:val="both"/>
              <w:rPr>
                <w:vertAlign w:val="subscript"/>
              </w:rPr>
            </w:pPr>
            <w:r>
              <w:rPr>
                <w:lang w:val="kk-KZ"/>
              </w:rPr>
              <w:t>Жиіліктің топталуы</w:t>
            </w:r>
            <w:r w:rsidRPr="00B914A3">
              <w:t xml:space="preserve">, w </w:t>
            </w:r>
            <w:r w:rsidRPr="00B914A3">
              <w:rPr>
                <w:vertAlign w:val="subscript"/>
              </w:rPr>
              <w:t xml:space="preserve">n, i </w:t>
            </w:r>
          </w:p>
        </w:tc>
      </w:tr>
      <w:tr w:rsidR="006E5BB5" w:rsidRPr="00B914A3" w:rsidTr="008A632E">
        <w:tc>
          <w:tcPr>
            <w:tcW w:w="1371" w:type="dxa"/>
          </w:tcPr>
          <w:p w:rsidR="006E5BB5" w:rsidRPr="00B914A3" w:rsidRDefault="006E5BB5" w:rsidP="008A632E">
            <w:pPr>
              <w:ind w:firstLine="374"/>
              <w:jc w:val="both"/>
            </w:pPr>
            <w:r w:rsidRPr="00B914A3">
              <w:t>1</w:t>
            </w:r>
          </w:p>
        </w:tc>
        <w:tc>
          <w:tcPr>
            <w:tcW w:w="1604" w:type="dxa"/>
          </w:tcPr>
          <w:p w:rsidR="006E5BB5" w:rsidRPr="00B914A3" w:rsidRDefault="006E5BB5" w:rsidP="008A632E">
            <w:pPr>
              <w:jc w:val="center"/>
            </w:pPr>
            <w:r w:rsidRPr="00B914A3">
              <w:t>0 ≤ х</w:t>
            </w:r>
            <w:r w:rsidRPr="00B914A3">
              <w:rPr>
                <w:vertAlign w:val="subscript"/>
              </w:rPr>
              <w:t>1</w:t>
            </w:r>
            <w:r w:rsidRPr="00B914A3">
              <w:t xml:space="preserve"> &lt; 2</w:t>
            </w:r>
          </w:p>
        </w:tc>
        <w:tc>
          <w:tcPr>
            <w:tcW w:w="1510" w:type="dxa"/>
          </w:tcPr>
          <w:p w:rsidR="006E5BB5" w:rsidRPr="00B914A3" w:rsidRDefault="006E5BB5" w:rsidP="008A632E">
            <w:pPr>
              <w:ind w:firstLine="374"/>
              <w:jc w:val="center"/>
            </w:pPr>
            <w:r w:rsidRPr="00B914A3">
              <w:t>1</w:t>
            </w:r>
          </w:p>
        </w:tc>
        <w:tc>
          <w:tcPr>
            <w:tcW w:w="1545" w:type="dxa"/>
          </w:tcPr>
          <w:p w:rsidR="006E5BB5" w:rsidRPr="00B914A3" w:rsidRDefault="006E5BB5" w:rsidP="008A632E">
            <w:pPr>
              <w:ind w:firstLine="374"/>
              <w:jc w:val="center"/>
            </w:pPr>
            <w:r w:rsidRPr="00B914A3">
              <w:t>6</w:t>
            </w:r>
          </w:p>
        </w:tc>
        <w:tc>
          <w:tcPr>
            <w:tcW w:w="1606" w:type="dxa"/>
          </w:tcPr>
          <w:p w:rsidR="006E5BB5" w:rsidRPr="00B914A3" w:rsidRDefault="006E5BB5" w:rsidP="008A632E">
            <w:pPr>
              <w:ind w:firstLine="374"/>
              <w:jc w:val="center"/>
            </w:pPr>
            <w:r w:rsidRPr="00B914A3">
              <w:t>0,09375</w:t>
            </w:r>
          </w:p>
        </w:tc>
        <w:tc>
          <w:tcPr>
            <w:tcW w:w="1935" w:type="dxa"/>
          </w:tcPr>
          <w:p w:rsidR="006E5BB5" w:rsidRPr="00B914A3" w:rsidRDefault="006E5BB5" w:rsidP="008A632E">
            <w:pPr>
              <w:ind w:firstLine="374"/>
              <w:jc w:val="center"/>
            </w:pPr>
            <w:r w:rsidRPr="00B914A3">
              <w:t>0,09375</w:t>
            </w:r>
          </w:p>
        </w:tc>
      </w:tr>
      <w:tr w:rsidR="006E5BB5" w:rsidRPr="00B914A3" w:rsidTr="008A632E">
        <w:tc>
          <w:tcPr>
            <w:tcW w:w="1371" w:type="dxa"/>
          </w:tcPr>
          <w:p w:rsidR="006E5BB5" w:rsidRPr="00B914A3" w:rsidRDefault="006E5BB5" w:rsidP="008A632E">
            <w:pPr>
              <w:ind w:firstLine="374"/>
              <w:jc w:val="both"/>
            </w:pPr>
            <w:r w:rsidRPr="00B914A3">
              <w:t>2</w:t>
            </w:r>
          </w:p>
        </w:tc>
        <w:tc>
          <w:tcPr>
            <w:tcW w:w="1604" w:type="dxa"/>
          </w:tcPr>
          <w:p w:rsidR="006E5BB5" w:rsidRPr="00B914A3" w:rsidRDefault="006E5BB5" w:rsidP="008A632E">
            <w:pPr>
              <w:jc w:val="center"/>
            </w:pPr>
            <w:r w:rsidRPr="00B914A3">
              <w:t>2 ≤ х</w:t>
            </w:r>
            <w:r w:rsidRPr="00B914A3">
              <w:rPr>
                <w:vertAlign w:val="subscript"/>
              </w:rPr>
              <w:t>2</w:t>
            </w:r>
            <w:r w:rsidRPr="00B914A3">
              <w:t xml:space="preserve"> &lt; 4</w:t>
            </w:r>
          </w:p>
        </w:tc>
        <w:tc>
          <w:tcPr>
            <w:tcW w:w="1510" w:type="dxa"/>
          </w:tcPr>
          <w:p w:rsidR="006E5BB5" w:rsidRPr="00B914A3" w:rsidRDefault="006E5BB5" w:rsidP="008A632E">
            <w:pPr>
              <w:ind w:firstLine="374"/>
              <w:jc w:val="center"/>
            </w:pPr>
            <w:r w:rsidRPr="00B914A3">
              <w:t>3</w:t>
            </w:r>
          </w:p>
        </w:tc>
        <w:tc>
          <w:tcPr>
            <w:tcW w:w="1545" w:type="dxa"/>
          </w:tcPr>
          <w:p w:rsidR="006E5BB5" w:rsidRPr="00B914A3" w:rsidRDefault="006E5BB5" w:rsidP="008A632E">
            <w:pPr>
              <w:ind w:firstLine="374"/>
              <w:jc w:val="center"/>
            </w:pPr>
            <w:r w:rsidRPr="00B914A3">
              <w:t>8</w:t>
            </w:r>
          </w:p>
        </w:tc>
        <w:tc>
          <w:tcPr>
            <w:tcW w:w="1606" w:type="dxa"/>
          </w:tcPr>
          <w:p w:rsidR="006E5BB5" w:rsidRPr="00B914A3" w:rsidRDefault="006E5BB5" w:rsidP="008A632E">
            <w:pPr>
              <w:ind w:firstLine="374"/>
              <w:jc w:val="center"/>
            </w:pPr>
            <w:r w:rsidRPr="00B914A3">
              <w:t>0,12500</w:t>
            </w:r>
          </w:p>
        </w:tc>
        <w:tc>
          <w:tcPr>
            <w:tcW w:w="1935" w:type="dxa"/>
          </w:tcPr>
          <w:p w:rsidR="006E5BB5" w:rsidRPr="00B914A3" w:rsidRDefault="006E5BB5" w:rsidP="008A632E">
            <w:pPr>
              <w:ind w:firstLine="374"/>
              <w:jc w:val="center"/>
            </w:pPr>
            <w:r w:rsidRPr="00B914A3">
              <w:t>0,21875</w:t>
            </w:r>
          </w:p>
        </w:tc>
      </w:tr>
      <w:tr w:rsidR="006E5BB5" w:rsidRPr="00B914A3" w:rsidTr="008A632E">
        <w:tc>
          <w:tcPr>
            <w:tcW w:w="1371" w:type="dxa"/>
          </w:tcPr>
          <w:p w:rsidR="006E5BB5" w:rsidRPr="00B914A3" w:rsidRDefault="006E5BB5" w:rsidP="008A632E">
            <w:pPr>
              <w:ind w:firstLine="374"/>
              <w:jc w:val="both"/>
            </w:pPr>
            <w:r w:rsidRPr="00B914A3">
              <w:t>3</w:t>
            </w:r>
          </w:p>
        </w:tc>
        <w:tc>
          <w:tcPr>
            <w:tcW w:w="1604" w:type="dxa"/>
          </w:tcPr>
          <w:p w:rsidR="006E5BB5" w:rsidRPr="00B914A3" w:rsidRDefault="006E5BB5" w:rsidP="008A632E">
            <w:pPr>
              <w:jc w:val="center"/>
            </w:pPr>
            <w:r w:rsidRPr="00B914A3">
              <w:t>4 ≤ х</w:t>
            </w:r>
            <w:r w:rsidRPr="00B914A3">
              <w:rPr>
                <w:vertAlign w:val="subscript"/>
              </w:rPr>
              <w:t>3</w:t>
            </w:r>
            <w:r w:rsidRPr="00B914A3">
              <w:t xml:space="preserve"> &lt; 6</w:t>
            </w:r>
          </w:p>
        </w:tc>
        <w:tc>
          <w:tcPr>
            <w:tcW w:w="1510" w:type="dxa"/>
          </w:tcPr>
          <w:p w:rsidR="006E5BB5" w:rsidRPr="00B914A3" w:rsidRDefault="006E5BB5" w:rsidP="008A632E">
            <w:pPr>
              <w:ind w:firstLine="374"/>
              <w:jc w:val="center"/>
            </w:pPr>
            <w:r w:rsidRPr="00B914A3">
              <w:t>5</w:t>
            </w:r>
          </w:p>
        </w:tc>
        <w:tc>
          <w:tcPr>
            <w:tcW w:w="1545" w:type="dxa"/>
          </w:tcPr>
          <w:p w:rsidR="006E5BB5" w:rsidRPr="00B914A3" w:rsidRDefault="006E5BB5" w:rsidP="008A632E">
            <w:pPr>
              <w:ind w:firstLine="374"/>
              <w:jc w:val="center"/>
            </w:pPr>
            <w:r w:rsidRPr="00B914A3">
              <w:t>10</w:t>
            </w:r>
          </w:p>
        </w:tc>
        <w:tc>
          <w:tcPr>
            <w:tcW w:w="1606" w:type="dxa"/>
          </w:tcPr>
          <w:p w:rsidR="006E5BB5" w:rsidRPr="00B914A3" w:rsidRDefault="006E5BB5" w:rsidP="008A632E">
            <w:pPr>
              <w:ind w:firstLine="374"/>
              <w:jc w:val="center"/>
            </w:pPr>
            <w:r w:rsidRPr="00B914A3">
              <w:t>0,15625</w:t>
            </w:r>
          </w:p>
        </w:tc>
        <w:tc>
          <w:tcPr>
            <w:tcW w:w="1935" w:type="dxa"/>
          </w:tcPr>
          <w:p w:rsidR="006E5BB5" w:rsidRPr="00B914A3" w:rsidRDefault="006E5BB5" w:rsidP="008A632E">
            <w:pPr>
              <w:ind w:firstLine="374"/>
              <w:jc w:val="center"/>
            </w:pPr>
            <w:r w:rsidRPr="00B914A3">
              <w:t>0,37500</w:t>
            </w:r>
          </w:p>
        </w:tc>
      </w:tr>
      <w:tr w:rsidR="006E5BB5" w:rsidRPr="00B914A3" w:rsidTr="008A632E">
        <w:tc>
          <w:tcPr>
            <w:tcW w:w="1371" w:type="dxa"/>
          </w:tcPr>
          <w:p w:rsidR="006E5BB5" w:rsidRPr="00B914A3" w:rsidRDefault="006E5BB5" w:rsidP="008A632E">
            <w:pPr>
              <w:ind w:firstLine="374"/>
              <w:jc w:val="both"/>
            </w:pPr>
            <w:r w:rsidRPr="00B914A3">
              <w:t>4</w:t>
            </w:r>
          </w:p>
        </w:tc>
        <w:tc>
          <w:tcPr>
            <w:tcW w:w="1604" w:type="dxa"/>
          </w:tcPr>
          <w:p w:rsidR="006E5BB5" w:rsidRPr="00B914A3" w:rsidRDefault="006E5BB5" w:rsidP="008A632E">
            <w:pPr>
              <w:jc w:val="center"/>
            </w:pPr>
            <w:r w:rsidRPr="00B914A3">
              <w:t>6 ≤ х</w:t>
            </w:r>
            <w:r w:rsidRPr="00B914A3">
              <w:rPr>
                <w:vertAlign w:val="subscript"/>
              </w:rPr>
              <w:t>4</w:t>
            </w:r>
            <w:r w:rsidRPr="00B914A3">
              <w:t xml:space="preserve"> &lt; 8</w:t>
            </w:r>
          </w:p>
        </w:tc>
        <w:tc>
          <w:tcPr>
            <w:tcW w:w="1510" w:type="dxa"/>
          </w:tcPr>
          <w:p w:rsidR="006E5BB5" w:rsidRPr="00B914A3" w:rsidRDefault="006E5BB5" w:rsidP="008A632E">
            <w:pPr>
              <w:ind w:firstLine="374"/>
              <w:jc w:val="center"/>
            </w:pPr>
            <w:r w:rsidRPr="00B914A3">
              <w:t>7</w:t>
            </w:r>
          </w:p>
        </w:tc>
        <w:tc>
          <w:tcPr>
            <w:tcW w:w="1545" w:type="dxa"/>
          </w:tcPr>
          <w:p w:rsidR="006E5BB5" w:rsidRPr="00B914A3" w:rsidRDefault="006E5BB5" w:rsidP="008A632E">
            <w:pPr>
              <w:ind w:firstLine="374"/>
              <w:jc w:val="center"/>
            </w:pPr>
            <w:r w:rsidRPr="00B914A3">
              <w:t>12</w:t>
            </w:r>
          </w:p>
        </w:tc>
        <w:tc>
          <w:tcPr>
            <w:tcW w:w="1606" w:type="dxa"/>
          </w:tcPr>
          <w:p w:rsidR="006E5BB5" w:rsidRPr="00B914A3" w:rsidRDefault="006E5BB5" w:rsidP="008A632E">
            <w:pPr>
              <w:ind w:firstLine="374"/>
              <w:jc w:val="center"/>
            </w:pPr>
            <w:r w:rsidRPr="00B914A3">
              <w:t>0,18750</w:t>
            </w:r>
          </w:p>
        </w:tc>
        <w:tc>
          <w:tcPr>
            <w:tcW w:w="1935" w:type="dxa"/>
          </w:tcPr>
          <w:p w:rsidR="006E5BB5" w:rsidRPr="00B914A3" w:rsidRDefault="006E5BB5" w:rsidP="008A632E">
            <w:pPr>
              <w:ind w:firstLine="374"/>
              <w:jc w:val="center"/>
            </w:pPr>
            <w:r w:rsidRPr="00B914A3">
              <w:t>0,56250</w:t>
            </w:r>
          </w:p>
        </w:tc>
      </w:tr>
      <w:tr w:rsidR="006E5BB5" w:rsidRPr="00B914A3" w:rsidTr="008A632E">
        <w:tc>
          <w:tcPr>
            <w:tcW w:w="1371" w:type="dxa"/>
          </w:tcPr>
          <w:p w:rsidR="006E5BB5" w:rsidRPr="00B914A3" w:rsidRDefault="006E5BB5" w:rsidP="008A632E">
            <w:pPr>
              <w:ind w:firstLine="374"/>
              <w:jc w:val="both"/>
            </w:pPr>
            <w:r w:rsidRPr="00B914A3">
              <w:t>5</w:t>
            </w:r>
          </w:p>
        </w:tc>
        <w:tc>
          <w:tcPr>
            <w:tcW w:w="1604" w:type="dxa"/>
          </w:tcPr>
          <w:p w:rsidR="006E5BB5" w:rsidRPr="00B914A3" w:rsidRDefault="006E5BB5" w:rsidP="008A632E">
            <w:pPr>
              <w:jc w:val="center"/>
            </w:pPr>
            <w:r w:rsidRPr="00B914A3">
              <w:t>8 ≤ х</w:t>
            </w:r>
            <w:r w:rsidRPr="00B914A3">
              <w:rPr>
                <w:vertAlign w:val="subscript"/>
              </w:rPr>
              <w:t>5</w:t>
            </w:r>
            <w:r w:rsidRPr="00B914A3">
              <w:t xml:space="preserve"> &lt; 10</w:t>
            </w:r>
          </w:p>
        </w:tc>
        <w:tc>
          <w:tcPr>
            <w:tcW w:w="1510" w:type="dxa"/>
          </w:tcPr>
          <w:p w:rsidR="006E5BB5" w:rsidRPr="00B914A3" w:rsidRDefault="006E5BB5" w:rsidP="008A632E">
            <w:pPr>
              <w:ind w:firstLine="374"/>
              <w:jc w:val="center"/>
            </w:pPr>
            <w:r w:rsidRPr="00B914A3">
              <w:t>9</w:t>
            </w:r>
          </w:p>
        </w:tc>
        <w:tc>
          <w:tcPr>
            <w:tcW w:w="1545" w:type="dxa"/>
          </w:tcPr>
          <w:p w:rsidR="006E5BB5" w:rsidRPr="00B914A3" w:rsidRDefault="006E5BB5" w:rsidP="008A632E">
            <w:pPr>
              <w:ind w:firstLine="374"/>
              <w:jc w:val="center"/>
            </w:pPr>
            <w:r w:rsidRPr="00B914A3">
              <w:t>10</w:t>
            </w:r>
          </w:p>
        </w:tc>
        <w:tc>
          <w:tcPr>
            <w:tcW w:w="1606" w:type="dxa"/>
          </w:tcPr>
          <w:p w:rsidR="006E5BB5" w:rsidRPr="00B914A3" w:rsidRDefault="006E5BB5" w:rsidP="008A632E">
            <w:pPr>
              <w:ind w:firstLine="374"/>
              <w:jc w:val="center"/>
            </w:pPr>
            <w:r w:rsidRPr="00B914A3">
              <w:t>0,15625</w:t>
            </w:r>
          </w:p>
        </w:tc>
        <w:tc>
          <w:tcPr>
            <w:tcW w:w="1935" w:type="dxa"/>
          </w:tcPr>
          <w:p w:rsidR="006E5BB5" w:rsidRPr="00B914A3" w:rsidRDefault="006E5BB5" w:rsidP="008A632E">
            <w:pPr>
              <w:ind w:firstLine="374"/>
              <w:jc w:val="center"/>
            </w:pPr>
            <w:r w:rsidRPr="00B914A3">
              <w:t>0,71875</w:t>
            </w:r>
          </w:p>
        </w:tc>
      </w:tr>
      <w:tr w:rsidR="006E5BB5" w:rsidRPr="00B914A3" w:rsidTr="008A632E">
        <w:tc>
          <w:tcPr>
            <w:tcW w:w="1371" w:type="dxa"/>
          </w:tcPr>
          <w:p w:rsidR="006E5BB5" w:rsidRPr="00B914A3" w:rsidRDefault="006E5BB5" w:rsidP="008A632E">
            <w:pPr>
              <w:ind w:firstLine="374"/>
              <w:jc w:val="both"/>
            </w:pPr>
            <w:r w:rsidRPr="00B914A3">
              <w:t>6</w:t>
            </w:r>
          </w:p>
        </w:tc>
        <w:tc>
          <w:tcPr>
            <w:tcW w:w="1604" w:type="dxa"/>
          </w:tcPr>
          <w:p w:rsidR="006E5BB5" w:rsidRPr="00B914A3" w:rsidRDefault="006E5BB5" w:rsidP="008A632E">
            <w:pPr>
              <w:jc w:val="center"/>
            </w:pPr>
            <w:r w:rsidRPr="00B914A3">
              <w:t>10 ≤ х</w:t>
            </w:r>
            <w:r w:rsidRPr="00B914A3">
              <w:rPr>
                <w:vertAlign w:val="subscript"/>
              </w:rPr>
              <w:t>6</w:t>
            </w:r>
            <w:r w:rsidRPr="00B914A3">
              <w:t xml:space="preserve"> &lt; 12</w:t>
            </w:r>
          </w:p>
        </w:tc>
        <w:tc>
          <w:tcPr>
            <w:tcW w:w="1510" w:type="dxa"/>
          </w:tcPr>
          <w:p w:rsidR="006E5BB5" w:rsidRPr="00B914A3" w:rsidRDefault="006E5BB5" w:rsidP="008A632E">
            <w:pPr>
              <w:ind w:firstLine="374"/>
              <w:jc w:val="center"/>
            </w:pPr>
            <w:r w:rsidRPr="00B914A3">
              <w:t>11</w:t>
            </w:r>
          </w:p>
        </w:tc>
        <w:tc>
          <w:tcPr>
            <w:tcW w:w="1545" w:type="dxa"/>
          </w:tcPr>
          <w:p w:rsidR="006E5BB5" w:rsidRPr="00B914A3" w:rsidRDefault="006E5BB5" w:rsidP="008A632E">
            <w:pPr>
              <w:ind w:firstLine="374"/>
              <w:jc w:val="center"/>
            </w:pPr>
            <w:r w:rsidRPr="00B914A3">
              <w:t>8</w:t>
            </w:r>
          </w:p>
        </w:tc>
        <w:tc>
          <w:tcPr>
            <w:tcW w:w="1606" w:type="dxa"/>
          </w:tcPr>
          <w:p w:rsidR="006E5BB5" w:rsidRPr="00B914A3" w:rsidRDefault="006E5BB5" w:rsidP="008A632E">
            <w:pPr>
              <w:ind w:firstLine="374"/>
              <w:jc w:val="center"/>
            </w:pPr>
            <w:r w:rsidRPr="00B914A3">
              <w:t>0,12500</w:t>
            </w:r>
          </w:p>
        </w:tc>
        <w:tc>
          <w:tcPr>
            <w:tcW w:w="1935" w:type="dxa"/>
          </w:tcPr>
          <w:p w:rsidR="006E5BB5" w:rsidRPr="00B914A3" w:rsidRDefault="006E5BB5" w:rsidP="008A632E">
            <w:pPr>
              <w:ind w:firstLine="374"/>
              <w:jc w:val="center"/>
            </w:pPr>
            <w:r w:rsidRPr="00B914A3">
              <w:t>0,84375</w:t>
            </w:r>
          </w:p>
        </w:tc>
      </w:tr>
      <w:tr w:rsidR="006E5BB5" w:rsidRPr="00B914A3" w:rsidTr="008A632E">
        <w:tc>
          <w:tcPr>
            <w:tcW w:w="1371" w:type="dxa"/>
          </w:tcPr>
          <w:p w:rsidR="006E5BB5" w:rsidRPr="00B914A3" w:rsidRDefault="006E5BB5" w:rsidP="008A632E">
            <w:pPr>
              <w:ind w:firstLine="374"/>
              <w:jc w:val="both"/>
            </w:pPr>
            <w:r w:rsidRPr="00B914A3">
              <w:t>7</w:t>
            </w:r>
          </w:p>
        </w:tc>
        <w:tc>
          <w:tcPr>
            <w:tcW w:w="1604" w:type="dxa"/>
          </w:tcPr>
          <w:p w:rsidR="006E5BB5" w:rsidRPr="00B914A3" w:rsidRDefault="006E5BB5" w:rsidP="008A632E">
            <w:pPr>
              <w:jc w:val="center"/>
            </w:pPr>
            <w:r w:rsidRPr="00B914A3">
              <w:t>12 ≤ х</w:t>
            </w:r>
            <w:r w:rsidRPr="00B914A3">
              <w:rPr>
                <w:vertAlign w:val="subscript"/>
              </w:rPr>
              <w:t>7</w:t>
            </w:r>
            <w:r w:rsidRPr="00B914A3">
              <w:t xml:space="preserve"> &lt; 14</w:t>
            </w:r>
          </w:p>
        </w:tc>
        <w:tc>
          <w:tcPr>
            <w:tcW w:w="1510" w:type="dxa"/>
          </w:tcPr>
          <w:p w:rsidR="006E5BB5" w:rsidRPr="00B914A3" w:rsidRDefault="006E5BB5" w:rsidP="008A632E">
            <w:pPr>
              <w:ind w:firstLine="374"/>
              <w:jc w:val="center"/>
            </w:pPr>
            <w:r w:rsidRPr="00B914A3">
              <w:t>13</w:t>
            </w:r>
          </w:p>
        </w:tc>
        <w:tc>
          <w:tcPr>
            <w:tcW w:w="1545" w:type="dxa"/>
          </w:tcPr>
          <w:p w:rsidR="006E5BB5" w:rsidRPr="00B914A3" w:rsidRDefault="006E5BB5" w:rsidP="008A632E">
            <w:pPr>
              <w:ind w:firstLine="374"/>
              <w:jc w:val="center"/>
            </w:pPr>
            <w:r w:rsidRPr="00B914A3">
              <w:t>6</w:t>
            </w:r>
          </w:p>
        </w:tc>
        <w:tc>
          <w:tcPr>
            <w:tcW w:w="1606" w:type="dxa"/>
          </w:tcPr>
          <w:p w:rsidR="006E5BB5" w:rsidRPr="00B914A3" w:rsidRDefault="006E5BB5" w:rsidP="008A632E">
            <w:pPr>
              <w:ind w:firstLine="374"/>
              <w:jc w:val="center"/>
            </w:pPr>
            <w:r w:rsidRPr="00B914A3">
              <w:t>0,09375</w:t>
            </w:r>
          </w:p>
        </w:tc>
        <w:tc>
          <w:tcPr>
            <w:tcW w:w="1935" w:type="dxa"/>
          </w:tcPr>
          <w:p w:rsidR="006E5BB5" w:rsidRPr="00B914A3" w:rsidRDefault="006E5BB5" w:rsidP="008A632E">
            <w:pPr>
              <w:ind w:firstLine="374"/>
              <w:jc w:val="center"/>
            </w:pPr>
            <w:r w:rsidRPr="00B914A3">
              <w:t>0,93750</w:t>
            </w:r>
          </w:p>
        </w:tc>
      </w:tr>
      <w:tr w:rsidR="006E5BB5" w:rsidRPr="00B914A3" w:rsidTr="008A632E">
        <w:tc>
          <w:tcPr>
            <w:tcW w:w="1371" w:type="dxa"/>
          </w:tcPr>
          <w:p w:rsidR="006E5BB5" w:rsidRPr="00B914A3" w:rsidRDefault="006E5BB5" w:rsidP="008A632E">
            <w:pPr>
              <w:ind w:firstLine="374"/>
              <w:jc w:val="both"/>
            </w:pPr>
            <w:r w:rsidRPr="00B914A3">
              <w:t>8</w:t>
            </w:r>
          </w:p>
        </w:tc>
        <w:tc>
          <w:tcPr>
            <w:tcW w:w="1604" w:type="dxa"/>
          </w:tcPr>
          <w:p w:rsidR="006E5BB5" w:rsidRPr="00B914A3" w:rsidRDefault="006E5BB5" w:rsidP="008A632E">
            <w:pPr>
              <w:jc w:val="center"/>
            </w:pPr>
            <w:r w:rsidRPr="00B914A3">
              <w:t>14 ≤ х</w:t>
            </w:r>
            <w:r w:rsidRPr="00B914A3">
              <w:rPr>
                <w:vertAlign w:val="subscript"/>
              </w:rPr>
              <w:t>8</w:t>
            </w:r>
            <w:r w:rsidRPr="00B914A3">
              <w:t xml:space="preserve"> &lt; 16</w:t>
            </w:r>
          </w:p>
        </w:tc>
        <w:tc>
          <w:tcPr>
            <w:tcW w:w="1510" w:type="dxa"/>
          </w:tcPr>
          <w:p w:rsidR="006E5BB5" w:rsidRPr="00B914A3" w:rsidRDefault="006E5BB5" w:rsidP="008A632E">
            <w:pPr>
              <w:ind w:firstLine="374"/>
              <w:jc w:val="center"/>
            </w:pPr>
            <w:r w:rsidRPr="00B914A3">
              <w:t>15</w:t>
            </w:r>
          </w:p>
        </w:tc>
        <w:tc>
          <w:tcPr>
            <w:tcW w:w="1545" w:type="dxa"/>
          </w:tcPr>
          <w:p w:rsidR="006E5BB5" w:rsidRPr="00B914A3" w:rsidRDefault="006E5BB5" w:rsidP="008A632E">
            <w:pPr>
              <w:ind w:firstLine="374"/>
              <w:jc w:val="center"/>
            </w:pPr>
            <w:r w:rsidRPr="00B914A3">
              <w:t>4</w:t>
            </w:r>
          </w:p>
        </w:tc>
        <w:tc>
          <w:tcPr>
            <w:tcW w:w="1606" w:type="dxa"/>
          </w:tcPr>
          <w:p w:rsidR="006E5BB5" w:rsidRPr="00B914A3" w:rsidRDefault="006E5BB5" w:rsidP="008A632E">
            <w:pPr>
              <w:ind w:firstLine="374"/>
              <w:jc w:val="center"/>
            </w:pPr>
            <w:r w:rsidRPr="00B914A3">
              <w:t>0,06250</w:t>
            </w:r>
          </w:p>
        </w:tc>
        <w:tc>
          <w:tcPr>
            <w:tcW w:w="1935" w:type="dxa"/>
          </w:tcPr>
          <w:p w:rsidR="006E5BB5" w:rsidRPr="00B914A3" w:rsidRDefault="006E5BB5" w:rsidP="008A632E">
            <w:pPr>
              <w:ind w:firstLine="374"/>
              <w:jc w:val="center"/>
            </w:pPr>
            <w:r w:rsidRPr="00B914A3">
              <w:t>1,00000</w:t>
            </w:r>
          </w:p>
        </w:tc>
      </w:tr>
      <w:tr w:rsidR="006E5BB5" w:rsidRPr="00B914A3" w:rsidTr="008A632E">
        <w:tc>
          <w:tcPr>
            <w:tcW w:w="4485" w:type="dxa"/>
            <w:gridSpan w:val="3"/>
          </w:tcPr>
          <w:p w:rsidR="006E5BB5" w:rsidRPr="00B914A3" w:rsidRDefault="006E5BB5" w:rsidP="008A632E">
            <w:pPr>
              <w:ind w:firstLine="374"/>
              <w:jc w:val="both"/>
            </w:pPr>
            <w:r w:rsidRPr="00B914A3">
              <w:t>Сумма</w:t>
            </w:r>
          </w:p>
        </w:tc>
        <w:tc>
          <w:tcPr>
            <w:tcW w:w="1545" w:type="dxa"/>
          </w:tcPr>
          <w:p w:rsidR="006E5BB5" w:rsidRPr="00B914A3" w:rsidRDefault="006E5BB5" w:rsidP="008A632E">
            <w:pPr>
              <w:ind w:firstLine="374"/>
              <w:jc w:val="center"/>
            </w:pPr>
            <w:r w:rsidRPr="00B914A3">
              <w:t>64</w:t>
            </w:r>
          </w:p>
        </w:tc>
        <w:tc>
          <w:tcPr>
            <w:tcW w:w="1606" w:type="dxa"/>
          </w:tcPr>
          <w:p w:rsidR="006E5BB5" w:rsidRPr="00B914A3" w:rsidRDefault="006E5BB5" w:rsidP="008A632E">
            <w:pPr>
              <w:ind w:firstLine="374"/>
              <w:jc w:val="center"/>
            </w:pPr>
            <w:r w:rsidRPr="00B914A3">
              <w:t>1,00000</w:t>
            </w:r>
          </w:p>
        </w:tc>
        <w:tc>
          <w:tcPr>
            <w:tcW w:w="1935" w:type="dxa"/>
          </w:tcPr>
          <w:p w:rsidR="006E5BB5" w:rsidRPr="00B914A3" w:rsidRDefault="006E5BB5" w:rsidP="008A632E">
            <w:pPr>
              <w:ind w:firstLine="374"/>
              <w:jc w:val="center"/>
            </w:pPr>
            <w:r w:rsidRPr="00B914A3">
              <w:t>1,00000</w:t>
            </w:r>
          </w:p>
        </w:tc>
      </w:tr>
    </w:tbl>
    <w:p w:rsidR="006E5BB5" w:rsidRPr="00B914A3" w:rsidRDefault="006E5BB5" w:rsidP="006E5BB5">
      <w:pPr>
        <w:ind w:firstLine="374"/>
        <w:jc w:val="both"/>
      </w:pPr>
    </w:p>
    <w:p w:rsidR="006E5BB5" w:rsidRPr="00B914A3" w:rsidRDefault="006E5BB5" w:rsidP="006E5BB5">
      <w:pPr>
        <w:rPr>
          <w:b/>
        </w:rPr>
      </w:pPr>
    </w:p>
    <w:p w:rsidR="006E5BB5" w:rsidRDefault="006E5BB5" w:rsidP="006E5BB5">
      <w:pPr>
        <w:rPr>
          <w:b/>
        </w:rPr>
      </w:pPr>
      <w:r>
        <w:rPr>
          <w:b/>
        </w:rPr>
        <w:t>Әдебиеттер</w:t>
      </w:r>
      <w:r w:rsidRPr="00B93E0F">
        <w:rPr>
          <w:b/>
        </w:rPr>
        <w:t>:</w:t>
      </w:r>
    </w:p>
    <w:p w:rsidR="006E5BB5" w:rsidRDefault="006E5BB5" w:rsidP="006E5BB5">
      <w:pPr>
        <w:jc w:val="both"/>
      </w:pPr>
      <w:r w:rsidRPr="00EC47C6">
        <w:t>1.</w:t>
      </w:r>
      <w:r>
        <w:rPr>
          <w:b/>
        </w:rPr>
        <w:t xml:space="preserve"> </w:t>
      </w:r>
      <w:r w:rsidRPr="004E0CC5">
        <w:t>Гринин А.С., Орехов Н.А., Новиков В.Н.</w:t>
      </w:r>
      <w:r>
        <w:t xml:space="preserve"> Матема</w:t>
      </w:r>
      <w:r w:rsidRPr="004E0CC5">
        <w:t>тическое моделирование в экологии</w:t>
      </w:r>
      <w:r>
        <w:t xml:space="preserve">. </w:t>
      </w:r>
      <w:r w:rsidRPr="004E0CC5">
        <w:t>Москва: Юнити-Дана, 2003, -269 с.</w:t>
      </w:r>
    </w:p>
    <w:p w:rsidR="006E5BB5" w:rsidRDefault="006E5BB5" w:rsidP="006E5BB5">
      <w:pPr>
        <w:jc w:val="both"/>
      </w:pPr>
      <w:r>
        <w:t xml:space="preserve">2. </w:t>
      </w:r>
      <w:r w:rsidRPr="004E0CC5">
        <w:t>Серовайский С.Я., Лысковская Н.А., Попова Н.В.</w:t>
      </w:r>
      <w:r>
        <w:t xml:space="preserve"> Матема</w:t>
      </w:r>
      <w:r w:rsidRPr="004E0CC5">
        <w:t>тические и компьютерные модели в экологии. Динамика популяций</w:t>
      </w:r>
      <w:r>
        <w:t xml:space="preserve">. </w:t>
      </w:r>
      <w:r w:rsidRPr="004E0CC5">
        <w:t>Алматы: Қазақ университет</w:t>
      </w:r>
      <w:r w:rsidRPr="004E0CC5">
        <w:rPr>
          <w:lang w:val="en-US"/>
        </w:rPr>
        <w:t>i</w:t>
      </w:r>
      <w:r w:rsidRPr="004E0CC5">
        <w:t>, 1999, -189 с.</w:t>
      </w:r>
    </w:p>
    <w:p w:rsidR="006E5BB5" w:rsidRPr="004E0CC5" w:rsidRDefault="006E5BB5" w:rsidP="006E5BB5">
      <w:pPr>
        <w:pStyle w:val="af4"/>
        <w:rPr>
          <w:rFonts w:ascii="Times New Roman" w:hAnsi="Times New Roman"/>
          <w:sz w:val="24"/>
          <w:szCs w:val="24"/>
        </w:rPr>
      </w:pPr>
      <w:r>
        <w:t xml:space="preserve">3. </w:t>
      </w:r>
      <w:r w:rsidRPr="004E0CC5">
        <w:rPr>
          <w:rFonts w:ascii="Times New Roman" w:hAnsi="Times New Roman"/>
          <w:sz w:val="24"/>
          <w:szCs w:val="24"/>
        </w:rPr>
        <w:t>Коробкин В.И. Передельский Л.В.</w:t>
      </w:r>
      <w:r>
        <w:t xml:space="preserve"> Экология. </w:t>
      </w:r>
      <w:r w:rsidRPr="004E0CC5">
        <w:rPr>
          <w:rFonts w:ascii="Times New Roman" w:hAnsi="Times New Roman"/>
          <w:sz w:val="24"/>
          <w:szCs w:val="24"/>
        </w:rPr>
        <w:t>Ростов- на-Дону: Феникс</w:t>
      </w:r>
    </w:p>
    <w:p w:rsidR="006E5BB5" w:rsidRDefault="006E5BB5" w:rsidP="006E5BB5">
      <w:pPr>
        <w:jc w:val="both"/>
      </w:pPr>
      <w:r w:rsidRPr="004E0CC5">
        <w:t>2001, -576с.</w:t>
      </w:r>
    </w:p>
    <w:p w:rsidR="006E5BB5" w:rsidRDefault="006E5BB5" w:rsidP="006E5BB5">
      <w:pPr>
        <w:jc w:val="both"/>
      </w:pPr>
      <w:r>
        <w:t xml:space="preserve">4. </w:t>
      </w:r>
      <w:r w:rsidRPr="004E0CC5">
        <w:t>Под редакцией Д.А.Муравья</w:t>
      </w:r>
      <w:r>
        <w:t xml:space="preserve">.  </w:t>
      </w:r>
      <w:r w:rsidRPr="004E0CC5">
        <w:t>Экология и безопасность жизнедеятельности</w:t>
      </w:r>
      <w:r>
        <w:t xml:space="preserve">. </w:t>
      </w:r>
      <w:r w:rsidRPr="004E0CC5">
        <w:t>Москва, 2000- 447с.</w:t>
      </w:r>
    </w:p>
    <w:p w:rsidR="006E5BB5" w:rsidRDefault="006E5BB5" w:rsidP="006E5BB5">
      <w:pPr>
        <w:jc w:val="both"/>
        <w:rPr>
          <w:b/>
        </w:rPr>
      </w:pPr>
      <w:r>
        <w:t xml:space="preserve">5. </w:t>
      </w:r>
      <w:r w:rsidRPr="004E0CC5">
        <w:t>Ивченко Б.П., Мартышенко Л.А.</w:t>
      </w:r>
      <w:r>
        <w:t xml:space="preserve"> </w:t>
      </w:r>
      <w:r w:rsidRPr="004E0CC5">
        <w:t>Информационная экология</w:t>
      </w:r>
      <w:r>
        <w:t xml:space="preserve">. </w:t>
      </w:r>
      <w:r w:rsidRPr="004E0CC5">
        <w:t>Санкт-Петербург 1998-208с.</w:t>
      </w:r>
    </w:p>
    <w:p w:rsidR="006E5BB5" w:rsidRDefault="006E5BB5" w:rsidP="006E5BB5">
      <w:pPr>
        <w:ind w:firstLine="374"/>
        <w:jc w:val="both"/>
      </w:pPr>
    </w:p>
    <w:p w:rsidR="006E5BB5" w:rsidRPr="00B914A3" w:rsidRDefault="006E5BB5" w:rsidP="006E5BB5">
      <w:pPr>
        <w:ind w:firstLine="374"/>
        <w:jc w:val="both"/>
      </w:pPr>
    </w:p>
    <w:p w:rsidR="006E5BB5" w:rsidRPr="003265B2" w:rsidRDefault="006E5BB5" w:rsidP="006E5BB5">
      <w:pPr>
        <w:jc w:val="center"/>
        <w:rPr>
          <w:b/>
          <w:lang w:val="kk-KZ"/>
        </w:rPr>
      </w:pPr>
      <w:r w:rsidRPr="003265B2">
        <w:rPr>
          <w:b/>
        </w:rPr>
        <w:t>Т</w:t>
      </w:r>
      <w:r w:rsidRPr="003265B2">
        <w:rPr>
          <w:b/>
          <w:lang w:val="kk-KZ"/>
        </w:rPr>
        <w:t>ақырып</w:t>
      </w:r>
      <w:r w:rsidRPr="003265B2">
        <w:rPr>
          <w:b/>
        </w:rPr>
        <w:t xml:space="preserve"> 6. </w:t>
      </w:r>
      <w:r w:rsidRPr="003265B2">
        <w:rPr>
          <w:b/>
          <w:lang w:val="kk-KZ"/>
        </w:rPr>
        <w:t>Кездейсоқ жағдайлардың әсерін ескеріп параметрлерді статистикалық бағалау</w:t>
      </w:r>
    </w:p>
    <w:p w:rsidR="006E5BB5" w:rsidRPr="00B6004C" w:rsidRDefault="006E5BB5" w:rsidP="006E5BB5">
      <w:pPr>
        <w:rPr>
          <w:lang w:val="kk-KZ"/>
        </w:rPr>
      </w:pPr>
      <w:r w:rsidRPr="00B6004C">
        <w:rPr>
          <w:b/>
          <w:lang w:val="kk-KZ"/>
        </w:rPr>
        <w:t xml:space="preserve">Мақсаты: </w:t>
      </w:r>
      <w:r w:rsidRPr="005D07D1">
        <w:rPr>
          <w:lang w:val="kk-KZ"/>
        </w:rPr>
        <w:t>Параметрлердің таралауының шектік ( нүктелік)  бағалануы</w:t>
      </w:r>
      <w:r w:rsidRPr="00B6004C">
        <w:rPr>
          <w:lang w:val="kk-KZ"/>
        </w:rPr>
        <w:t>.</w:t>
      </w:r>
    </w:p>
    <w:p w:rsidR="006E5BB5" w:rsidRPr="00FE1E0E" w:rsidRDefault="006E5BB5" w:rsidP="006E5BB5">
      <w:pPr>
        <w:rPr>
          <w:lang w:val="kk-KZ"/>
        </w:rPr>
      </w:pPr>
      <w:r w:rsidRPr="00FE1E0E">
        <w:rPr>
          <w:b/>
          <w:lang w:val="kk-KZ"/>
        </w:rPr>
        <w:t xml:space="preserve">Тапсырма 6. </w:t>
      </w:r>
      <w:r w:rsidRPr="005D07D1">
        <w:rPr>
          <w:lang w:val="kk-KZ"/>
        </w:rPr>
        <w:t>Момент әдісімен параметрлердің таралауының шектік ( нүктелік)  бағалануы</w:t>
      </w:r>
      <w:r w:rsidRPr="00FE1E0E">
        <w:rPr>
          <w:lang w:val="kk-KZ"/>
        </w:rPr>
        <w:t>.</w:t>
      </w:r>
    </w:p>
    <w:p w:rsidR="006E5BB5" w:rsidRPr="00752C24" w:rsidRDefault="006E5BB5" w:rsidP="006E5BB5">
      <w:pPr>
        <w:pStyle w:val="37"/>
        <w:ind w:firstLine="540"/>
        <w:jc w:val="both"/>
        <w:rPr>
          <w:rFonts w:ascii="Times New Roman" w:hAnsi="Times New Roman"/>
          <w:sz w:val="24"/>
          <w:szCs w:val="24"/>
          <w:lang w:val="kk-KZ"/>
        </w:rPr>
      </w:pPr>
      <w:r w:rsidRPr="00C55F56">
        <w:rPr>
          <w:rFonts w:ascii="Times New Roman" w:hAnsi="Times New Roman"/>
          <w:sz w:val="24"/>
          <w:szCs w:val="24"/>
          <w:lang w:val="kk-KZ"/>
        </w:rPr>
        <w:t xml:space="preserve">Эмпирико - статистикалық үлгiлер эксперименталдi мәлiметтiң алғашқы өңдеуiнiң өздiң түгелдей дерлiк биометриялық әдiстерiнде бiрлестiредi. </w:t>
      </w:r>
      <w:r w:rsidRPr="00752C24">
        <w:rPr>
          <w:rFonts w:ascii="Times New Roman" w:hAnsi="Times New Roman"/>
          <w:sz w:val="24"/>
          <w:szCs w:val="24"/>
          <w:lang w:val="kk-KZ"/>
        </w:rPr>
        <w:t>Бұл үлгiлердiң құрастыруын түпкi мақсат келесi тұрады:</w:t>
      </w:r>
    </w:p>
    <w:p w:rsidR="006E5BB5" w:rsidRPr="00752C24" w:rsidRDefault="006E5BB5" w:rsidP="006E5BB5">
      <w:pPr>
        <w:pStyle w:val="37"/>
        <w:ind w:firstLine="540"/>
        <w:jc w:val="both"/>
        <w:rPr>
          <w:rFonts w:ascii="Times New Roman" w:hAnsi="Times New Roman"/>
          <w:sz w:val="24"/>
          <w:szCs w:val="24"/>
          <w:lang w:val="kk-KZ"/>
        </w:rPr>
      </w:pPr>
      <w:r w:rsidRPr="00752C24">
        <w:rPr>
          <w:rFonts w:ascii="Times New Roman" w:hAnsi="Times New Roman"/>
          <w:sz w:val="24"/>
          <w:szCs w:val="24"/>
          <w:lang w:val="kk-KZ"/>
        </w:rPr>
        <w:t>•</w:t>
      </w:r>
      <w:r w:rsidRPr="00752C24">
        <w:rPr>
          <w:rFonts w:ascii="Times New Roman" w:hAnsi="Times New Roman"/>
          <w:sz w:val="24"/>
          <w:szCs w:val="24"/>
          <w:lang w:val="kk-KZ"/>
        </w:rPr>
        <w:tab/>
        <w:t xml:space="preserve">реттiлеу немесе экологиялық мәлiметтiң агрегаттауы; </w:t>
      </w:r>
    </w:p>
    <w:p w:rsidR="006E5BB5" w:rsidRPr="00752C24" w:rsidRDefault="006E5BB5" w:rsidP="006E5BB5">
      <w:pPr>
        <w:pStyle w:val="37"/>
        <w:ind w:firstLine="540"/>
        <w:jc w:val="both"/>
        <w:rPr>
          <w:rFonts w:ascii="Times New Roman" w:hAnsi="Times New Roman"/>
          <w:sz w:val="24"/>
          <w:szCs w:val="24"/>
          <w:lang w:val="kk-KZ"/>
        </w:rPr>
      </w:pPr>
      <w:r w:rsidRPr="00752C24">
        <w:rPr>
          <w:rFonts w:ascii="Times New Roman" w:hAnsi="Times New Roman"/>
          <w:sz w:val="24"/>
          <w:szCs w:val="24"/>
          <w:lang w:val="kk-KZ"/>
        </w:rPr>
        <w:t>•</w:t>
      </w:r>
      <w:r w:rsidRPr="00752C24">
        <w:rPr>
          <w:rFonts w:ascii="Times New Roman" w:hAnsi="Times New Roman"/>
          <w:sz w:val="24"/>
          <w:szCs w:val="24"/>
          <w:lang w:val="kk-KZ"/>
        </w:rPr>
        <w:tab/>
        <w:t xml:space="preserve">айнымалы экосистемалардың арасындағы себептi-тергеулi қатынастардың iздестiру, сандық баға және маңызды интерпретациясы; </w:t>
      </w:r>
    </w:p>
    <w:p w:rsidR="006E5BB5" w:rsidRPr="00752C24" w:rsidRDefault="006E5BB5" w:rsidP="006E5BB5">
      <w:pPr>
        <w:pStyle w:val="37"/>
        <w:ind w:firstLine="540"/>
        <w:jc w:val="both"/>
        <w:rPr>
          <w:rFonts w:ascii="Times New Roman" w:hAnsi="Times New Roman"/>
          <w:sz w:val="24"/>
          <w:szCs w:val="24"/>
          <w:lang w:val="kk-KZ"/>
        </w:rPr>
      </w:pPr>
      <w:r w:rsidRPr="00752C24">
        <w:rPr>
          <w:rFonts w:ascii="Times New Roman" w:hAnsi="Times New Roman"/>
          <w:sz w:val="24"/>
          <w:szCs w:val="24"/>
          <w:lang w:val="kk-KZ"/>
        </w:rPr>
        <w:t>•</w:t>
      </w:r>
      <w:r w:rsidRPr="00752C24">
        <w:rPr>
          <w:rFonts w:ascii="Times New Roman" w:hAnsi="Times New Roman"/>
          <w:sz w:val="24"/>
          <w:szCs w:val="24"/>
          <w:lang w:val="kk-KZ"/>
        </w:rPr>
        <w:tab/>
        <w:t xml:space="preserve">бақылалатын құбылыстар және әсер ететiн факторлардың өзара ықпалы туралы ақиқаттық және әр түрлi болжамдардың өнiмдiлiгiнiң бағасы; </w:t>
      </w:r>
    </w:p>
    <w:p w:rsidR="006E5BB5" w:rsidRPr="00752C24" w:rsidRDefault="006E5BB5" w:rsidP="006E5BB5">
      <w:pPr>
        <w:pStyle w:val="37"/>
        <w:ind w:firstLine="540"/>
        <w:jc w:val="both"/>
        <w:rPr>
          <w:rFonts w:ascii="Times New Roman" w:hAnsi="Times New Roman"/>
          <w:sz w:val="24"/>
          <w:szCs w:val="24"/>
          <w:lang w:val="kk-KZ"/>
        </w:rPr>
      </w:pPr>
      <w:r w:rsidRPr="00752C24">
        <w:rPr>
          <w:rFonts w:ascii="Times New Roman" w:hAnsi="Times New Roman"/>
          <w:sz w:val="24"/>
          <w:szCs w:val="24"/>
          <w:lang w:val="kk-KZ"/>
        </w:rPr>
        <w:t>•</w:t>
      </w:r>
      <w:r w:rsidRPr="00752C24">
        <w:rPr>
          <w:rFonts w:ascii="Times New Roman" w:hAnsi="Times New Roman"/>
          <w:sz w:val="24"/>
          <w:szCs w:val="24"/>
          <w:lang w:val="kk-KZ"/>
        </w:rPr>
        <w:tab/>
        <w:t xml:space="preserve">әр түрлi мақсаттың есептi теңдеулерiнiң параметрлерiнiң теңестiруi. </w:t>
      </w:r>
    </w:p>
    <w:p w:rsidR="006E5BB5" w:rsidRPr="00752C24" w:rsidRDefault="006E5BB5" w:rsidP="006E5BB5">
      <w:pPr>
        <w:pStyle w:val="37"/>
        <w:ind w:firstLine="540"/>
        <w:jc w:val="both"/>
        <w:rPr>
          <w:rFonts w:ascii="Times New Roman" w:hAnsi="Times New Roman"/>
          <w:sz w:val="24"/>
          <w:szCs w:val="24"/>
          <w:lang w:val="kk-KZ"/>
        </w:rPr>
      </w:pPr>
      <w:r w:rsidRPr="00752C24">
        <w:rPr>
          <w:rFonts w:ascii="Times New Roman" w:hAnsi="Times New Roman"/>
          <w:sz w:val="24"/>
          <w:szCs w:val="24"/>
          <w:lang w:val="kk-KZ"/>
        </w:rPr>
        <w:lastRenderedPageBreak/>
        <w:t>Эмпирико жиi - статистикалық үлгiлер "шикiзатпен" болып табылады және (ең алдымен, имитациялық) басқа түрлердiң үлгiлерiнiң құрастыруына жолдардың дәйектемесi.</w:t>
      </w:r>
    </w:p>
    <w:p w:rsidR="006E5BB5" w:rsidRDefault="006E5BB5" w:rsidP="006E5BB5">
      <w:pPr>
        <w:pStyle w:val="37"/>
        <w:ind w:firstLine="540"/>
        <w:jc w:val="both"/>
        <w:rPr>
          <w:rFonts w:ascii="Times New Roman" w:hAnsi="Times New Roman"/>
          <w:sz w:val="24"/>
          <w:szCs w:val="24"/>
          <w:lang w:val="kk-KZ"/>
        </w:rPr>
      </w:pPr>
      <w:r w:rsidRPr="00752C24">
        <w:rPr>
          <w:rFonts w:ascii="Times New Roman" w:hAnsi="Times New Roman"/>
          <w:sz w:val="24"/>
          <w:szCs w:val="24"/>
          <w:lang w:val="kk-KZ"/>
        </w:rPr>
        <w:t>Маңызды әдiстемелiк сұрақ факторлармен және нәтижелi көрсеткiштердiң арасындағы тәуелдiлiктiң сипатының анықтауы болып табылады: функционалдық ол немесе стохасткалық, төте немесе керi, тура немесе қисық сызықты және тағы басқалар теориялы - статистикалық белгiлер, жаттығу тәжiрибесi, сонымен бiрге параллел және динамикалық қатарлар, бастапқы мәлiметтiң талдамалы топтастыруларын салыстырудың әдiстерi, графикалық тәсiлдердi бұл жерде қолданылады тағы басқалар.</w:t>
      </w:r>
    </w:p>
    <w:p w:rsidR="006E5BB5" w:rsidRPr="00B914A3" w:rsidRDefault="006E5BB5" w:rsidP="006E5BB5">
      <w:pPr>
        <w:ind w:firstLine="374"/>
        <w:jc w:val="both"/>
      </w:pPr>
      <w:r>
        <w:rPr>
          <w:spacing w:val="-10"/>
          <w:lang w:val="kk-KZ"/>
        </w:rPr>
        <w:t xml:space="preserve">Байқау қорытындысын қос сандар түрінде жазуға болады </w:t>
      </w:r>
      <w:r w:rsidRPr="00F42375">
        <w:rPr>
          <w:spacing w:val="-9"/>
          <w:lang w:val="kk-KZ"/>
        </w:rPr>
        <w:t>(</w:t>
      </w:r>
      <w:r w:rsidRPr="00F42375">
        <w:rPr>
          <w:i/>
          <w:iCs/>
          <w:spacing w:val="-7"/>
          <w:lang w:val="kk-KZ"/>
        </w:rPr>
        <w:t>x</w:t>
      </w:r>
      <w:r w:rsidRPr="00F42375">
        <w:rPr>
          <w:i/>
          <w:iCs/>
          <w:spacing w:val="-7"/>
          <w:vertAlign w:val="subscript"/>
          <w:lang w:val="kk-KZ"/>
        </w:rPr>
        <w:t>i</w:t>
      </w:r>
      <w:r w:rsidRPr="00F42375">
        <w:rPr>
          <w:spacing w:val="-9"/>
          <w:vertAlign w:val="subscript"/>
          <w:lang w:val="kk-KZ"/>
        </w:rPr>
        <w:t>;</w:t>
      </w:r>
      <w:r w:rsidRPr="00F42375">
        <w:rPr>
          <w:spacing w:val="-9"/>
          <w:lang w:val="kk-KZ"/>
        </w:rPr>
        <w:t xml:space="preserve">, </w:t>
      </w:r>
      <w:r w:rsidRPr="00F42375">
        <w:rPr>
          <w:i/>
          <w:iCs/>
          <w:lang w:val="kk-KZ"/>
        </w:rPr>
        <w:t>т</w:t>
      </w:r>
      <w:r w:rsidRPr="00F42375">
        <w:rPr>
          <w:i/>
          <w:iCs/>
          <w:vertAlign w:val="subscript"/>
          <w:lang w:val="kk-KZ"/>
        </w:rPr>
        <w:t>i</w:t>
      </w:r>
      <w:r w:rsidRPr="00F42375">
        <w:rPr>
          <w:i/>
          <w:iCs/>
          <w:spacing w:val="-9"/>
          <w:lang w:val="kk-KZ"/>
        </w:rPr>
        <w:t xml:space="preserve"> ). </w:t>
      </w:r>
      <w:r>
        <w:rPr>
          <w:iCs/>
          <w:spacing w:val="-9"/>
          <w:lang w:val="kk-KZ"/>
        </w:rPr>
        <w:t xml:space="preserve">Мұндай жазбалар </w:t>
      </w:r>
      <w:r w:rsidRPr="00B914A3">
        <w:rPr>
          <w:spacing w:val="-9"/>
        </w:rPr>
        <w:t xml:space="preserve"> </w:t>
      </w:r>
      <w:r w:rsidRPr="00B914A3">
        <w:rPr>
          <w:i/>
          <w:iCs/>
          <w:spacing w:val="-9"/>
        </w:rPr>
        <w:t>стати</w:t>
      </w:r>
      <w:r>
        <w:rPr>
          <w:i/>
          <w:iCs/>
          <w:spacing w:val="-9"/>
          <w:lang w:val="kk-KZ"/>
        </w:rPr>
        <w:t xml:space="preserve">стикалық қатарлар </w:t>
      </w:r>
      <w:r>
        <w:rPr>
          <w:iCs/>
          <w:spacing w:val="-9"/>
          <w:lang w:val="kk-KZ"/>
        </w:rPr>
        <w:t>деп аталады</w:t>
      </w:r>
      <w:r w:rsidRPr="00B914A3">
        <w:rPr>
          <w:i/>
          <w:iCs/>
        </w:rPr>
        <w:t xml:space="preserve"> </w:t>
      </w:r>
      <w:r w:rsidRPr="00B914A3">
        <w:t>(табл. 2.1).</w:t>
      </w:r>
    </w:p>
    <w:p w:rsidR="006E5BB5" w:rsidRPr="00B914A3" w:rsidRDefault="006E5BB5" w:rsidP="006E5BB5">
      <w:pPr>
        <w:ind w:firstLine="374"/>
        <w:jc w:val="both"/>
      </w:pPr>
    </w:p>
    <w:p w:rsidR="006E5BB5" w:rsidRPr="00B914A3" w:rsidRDefault="006E5BB5" w:rsidP="006E5BB5">
      <w:pPr>
        <w:ind w:firstLine="374"/>
        <w:jc w:val="center"/>
        <w:rPr>
          <w:b/>
          <w:spacing w:val="-3"/>
        </w:rPr>
      </w:pPr>
      <w:r>
        <w:rPr>
          <w:b/>
          <w:iCs/>
          <w:spacing w:val="-2"/>
        </w:rPr>
        <w:t>Кесте</w:t>
      </w:r>
      <w:r w:rsidRPr="00B914A3">
        <w:rPr>
          <w:b/>
          <w:iCs/>
          <w:spacing w:val="-2"/>
        </w:rPr>
        <w:t xml:space="preserve"> 2.1 </w:t>
      </w:r>
      <w:r w:rsidRPr="00B914A3">
        <w:rPr>
          <w:b/>
          <w:spacing w:val="-3"/>
        </w:rPr>
        <w:t>Стати</w:t>
      </w:r>
      <w:r>
        <w:rPr>
          <w:b/>
          <w:spacing w:val="-3"/>
          <w:lang w:val="kk-KZ"/>
        </w:rPr>
        <w:t>стикалық қатарлардың жазылуы</w:t>
      </w:r>
    </w:p>
    <w:p w:rsidR="006E5BB5" w:rsidRPr="00B914A3" w:rsidRDefault="006E5BB5" w:rsidP="006E5BB5">
      <w:pPr>
        <w:ind w:firstLine="374"/>
        <w:jc w:val="center"/>
        <w:rPr>
          <w:spacing w:val="-3"/>
        </w:rPr>
      </w:pPr>
    </w:p>
    <w:tbl>
      <w:tblPr>
        <w:tblW w:w="0" w:type="auto"/>
        <w:tblInd w:w="1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6"/>
        <w:gridCol w:w="1039"/>
        <w:gridCol w:w="1039"/>
        <w:gridCol w:w="1040"/>
        <w:gridCol w:w="1039"/>
        <w:gridCol w:w="1040"/>
        <w:gridCol w:w="1039"/>
        <w:gridCol w:w="1040"/>
      </w:tblGrid>
      <w:tr w:rsidR="006E5BB5" w:rsidRPr="00B914A3" w:rsidTr="008A632E">
        <w:trPr>
          <w:trHeight w:val="223"/>
        </w:trPr>
        <w:tc>
          <w:tcPr>
            <w:tcW w:w="1070" w:type="dxa"/>
          </w:tcPr>
          <w:p w:rsidR="006E5BB5" w:rsidRPr="00B914A3" w:rsidRDefault="006E5BB5" w:rsidP="008A632E">
            <w:pPr>
              <w:ind w:firstLine="374"/>
              <w:jc w:val="center"/>
              <w:rPr>
                <w:spacing w:val="-3"/>
              </w:rPr>
            </w:pPr>
            <w:r w:rsidRPr="00B914A3">
              <w:rPr>
                <w:i/>
                <w:iCs/>
                <w:spacing w:val="-7"/>
                <w:lang w:val="en-US"/>
              </w:rPr>
              <w:t>x</w:t>
            </w:r>
            <w:r w:rsidRPr="00B914A3">
              <w:rPr>
                <w:i/>
                <w:iCs/>
                <w:spacing w:val="-7"/>
                <w:vertAlign w:val="subscript"/>
                <w:lang w:val="en-US"/>
              </w:rPr>
              <w:t>i</w:t>
            </w:r>
          </w:p>
        </w:tc>
        <w:tc>
          <w:tcPr>
            <w:tcW w:w="1071" w:type="dxa"/>
          </w:tcPr>
          <w:p w:rsidR="006E5BB5" w:rsidRPr="00B914A3" w:rsidRDefault="006E5BB5" w:rsidP="008A632E">
            <w:pPr>
              <w:ind w:firstLine="374"/>
              <w:jc w:val="center"/>
              <w:rPr>
                <w:spacing w:val="-3"/>
              </w:rPr>
            </w:pPr>
            <w:r w:rsidRPr="00B914A3">
              <w:rPr>
                <w:spacing w:val="-3"/>
              </w:rPr>
              <w:t>0,6</w:t>
            </w:r>
          </w:p>
        </w:tc>
        <w:tc>
          <w:tcPr>
            <w:tcW w:w="1070" w:type="dxa"/>
          </w:tcPr>
          <w:p w:rsidR="006E5BB5" w:rsidRPr="00B914A3" w:rsidRDefault="006E5BB5" w:rsidP="008A632E">
            <w:pPr>
              <w:ind w:firstLine="374"/>
              <w:jc w:val="center"/>
              <w:rPr>
                <w:spacing w:val="-3"/>
              </w:rPr>
            </w:pPr>
            <w:r w:rsidRPr="00B914A3">
              <w:rPr>
                <w:spacing w:val="-3"/>
              </w:rPr>
              <w:t>0,8</w:t>
            </w:r>
          </w:p>
        </w:tc>
        <w:tc>
          <w:tcPr>
            <w:tcW w:w="1071" w:type="dxa"/>
          </w:tcPr>
          <w:p w:rsidR="006E5BB5" w:rsidRPr="00B914A3" w:rsidRDefault="006E5BB5" w:rsidP="008A632E">
            <w:pPr>
              <w:ind w:firstLine="374"/>
              <w:jc w:val="center"/>
              <w:rPr>
                <w:spacing w:val="-3"/>
              </w:rPr>
            </w:pPr>
            <w:r w:rsidRPr="00B914A3">
              <w:rPr>
                <w:spacing w:val="-3"/>
              </w:rPr>
              <w:t>1,0</w:t>
            </w:r>
          </w:p>
        </w:tc>
        <w:tc>
          <w:tcPr>
            <w:tcW w:w="1070" w:type="dxa"/>
          </w:tcPr>
          <w:p w:rsidR="006E5BB5" w:rsidRPr="00B914A3" w:rsidRDefault="006E5BB5" w:rsidP="008A632E">
            <w:pPr>
              <w:ind w:firstLine="374"/>
              <w:jc w:val="center"/>
              <w:rPr>
                <w:spacing w:val="-3"/>
              </w:rPr>
            </w:pPr>
            <w:r w:rsidRPr="00B914A3">
              <w:rPr>
                <w:spacing w:val="-3"/>
              </w:rPr>
              <w:t>1,2</w:t>
            </w:r>
          </w:p>
        </w:tc>
        <w:tc>
          <w:tcPr>
            <w:tcW w:w="1071" w:type="dxa"/>
          </w:tcPr>
          <w:p w:rsidR="006E5BB5" w:rsidRPr="00B914A3" w:rsidRDefault="006E5BB5" w:rsidP="008A632E">
            <w:pPr>
              <w:ind w:firstLine="374"/>
              <w:jc w:val="center"/>
              <w:rPr>
                <w:spacing w:val="-3"/>
              </w:rPr>
            </w:pPr>
            <w:r w:rsidRPr="00B914A3">
              <w:rPr>
                <w:spacing w:val="-3"/>
              </w:rPr>
              <w:t>1,4</w:t>
            </w:r>
          </w:p>
        </w:tc>
        <w:tc>
          <w:tcPr>
            <w:tcW w:w="1070" w:type="dxa"/>
          </w:tcPr>
          <w:p w:rsidR="006E5BB5" w:rsidRPr="00B914A3" w:rsidRDefault="006E5BB5" w:rsidP="008A632E">
            <w:pPr>
              <w:ind w:firstLine="374"/>
              <w:jc w:val="center"/>
              <w:rPr>
                <w:spacing w:val="-3"/>
              </w:rPr>
            </w:pPr>
            <w:r w:rsidRPr="00B914A3">
              <w:rPr>
                <w:spacing w:val="-3"/>
              </w:rPr>
              <w:t>1,6</w:t>
            </w:r>
          </w:p>
        </w:tc>
        <w:tc>
          <w:tcPr>
            <w:tcW w:w="1071" w:type="dxa"/>
          </w:tcPr>
          <w:p w:rsidR="006E5BB5" w:rsidRPr="00B914A3" w:rsidRDefault="006E5BB5" w:rsidP="008A632E">
            <w:pPr>
              <w:ind w:firstLine="374"/>
              <w:jc w:val="center"/>
              <w:rPr>
                <w:spacing w:val="-3"/>
              </w:rPr>
            </w:pPr>
            <w:r w:rsidRPr="00B914A3">
              <w:rPr>
                <w:spacing w:val="-3"/>
              </w:rPr>
              <w:t>1,8</w:t>
            </w:r>
          </w:p>
        </w:tc>
      </w:tr>
      <w:tr w:rsidR="006E5BB5" w:rsidRPr="00B914A3" w:rsidTr="008A632E">
        <w:trPr>
          <w:trHeight w:val="240"/>
        </w:trPr>
        <w:tc>
          <w:tcPr>
            <w:tcW w:w="1070" w:type="dxa"/>
          </w:tcPr>
          <w:p w:rsidR="006E5BB5" w:rsidRPr="00B914A3" w:rsidRDefault="006E5BB5" w:rsidP="008A632E">
            <w:pPr>
              <w:ind w:firstLine="374"/>
              <w:jc w:val="center"/>
              <w:rPr>
                <w:spacing w:val="-3"/>
              </w:rPr>
            </w:pPr>
            <w:r w:rsidRPr="00B914A3">
              <w:rPr>
                <w:i/>
                <w:iCs/>
              </w:rPr>
              <w:t>т</w:t>
            </w:r>
            <w:r w:rsidRPr="00B914A3">
              <w:rPr>
                <w:i/>
                <w:iCs/>
                <w:vertAlign w:val="subscript"/>
              </w:rPr>
              <w:t>i</w:t>
            </w:r>
          </w:p>
        </w:tc>
        <w:tc>
          <w:tcPr>
            <w:tcW w:w="1071" w:type="dxa"/>
          </w:tcPr>
          <w:p w:rsidR="006E5BB5" w:rsidRPr="00B914A3" w:rsidRDefault="006E5BB5" w:rsidP="008A632E">
            <w:pPr>
              <w:ind w:firstLine="374"/>
              <w:jc w:val="center"/>
              <w:rPr>
                <w:spacing w:val="-3"/>
              </w:rPr>
            </w:pPr>
            <w:r w:rsidRPr="00B914A3">
              <w:rPr>
                <w:spacing w:val="-3"/>
              </w:rPr>
              <w:t>4</w:t>
            </w:r>
          </w:p>
        </w:tc>
        <w:tc>
          <w:tcPr>
            <w:tcW w:w="1070" w:type="dxa"/>
          </w:tcPr>
          <w:p w:rsidR="006E5BB5" w:rsidRPr="00B914A3" w:rsidRDefault="006E5BB5" w:rsidP="008A632E">
            <w:pPr>
              <w:ind w:firstLine="374"/>
              <w:jc w:val="center"/>
              <w:rPr>
                <w:spacing w:val="-3"/>
              </w:rPr>
            </w:pPr>
            <w:r w:rsidRPr="00B914A3">
              <w:rPr>
                <w:spacing w:val="-3"/>
              </w:rPr>
              <w:t>6</w:t>
            </w:r>
          </w:p>
        </w:tc>
        <w:tc>
          <w:tcPr>
            <w:tcW w:w="1071" w:type="dxa"/>
          </w:tcPr>
          <w:p w:rsidR="006E5BB5" w:rsidRPr="00B914A3" w:rsidRDefault="006E5BB5" w:rsidP="008A632E">
            <w:pPr>
              <w:ind w:firstLine="374"/>
              <w:jc w:val="center"/>
              <w:rPr>
                <w:spacing w:val="-3"/>
              </w:rPr>
            </w:pPr>
            <w:r w:rsidRPr="00B914A3">
              <w:rPr>
                <w:spacing w:val="-3"/>
              </w:rPr>
              <w:t>10</w:t>
            </w:r>
          </w:p>
        </w:tc>
        <w:tc>
          <w:tcPr>
            <w:tcW w:w="1070" w:type="dxa"/>
          </w:tcPr>
          <w:p w:rsidR="006E5BB5" w:rsidRPr="00B914A3" w:rsidRDefault="006E5BB5" w:rsidP="008A632E">
            <w:pPr>
              <w:ind w:firstLine="374"/>
              <w:jc w:val="center"/>
              <w:rPr>
                <w:spacing w:val="-3"/>
              </w:rPr>
            </w:pPr>
            <w:r w:rsidRPr="00B914A3">
              <w:rPr>
                <w:spacing w:val="-3"/>
              </w:rPr>
              <w:t>8</w:t>
            </w:r>
          </w:p>
        </w:tc>
        <w:tc>
          <w:tcPr>
            <w:tcW w:w="1071" w:type="dxa"/>
          </w:tcPr>
          <w:p w:rsidR="006E5BB5" w:rsidRPr="00B914A3" w:rsidRDefault="006E5BB5" w:rsidP="008A632E">
            <w:pPr>
              <w:ind w:firstLine="374"/>
              <w:jc w:val="center"/>
              <w:rPr>
                <w:i/>
                <w:iCs/>
                <w:spacing w:val="-7"/>
                <w:lang w:val="en-US"/>
              </w:rPr>
            </w:pPr>
            <w:r w:rsidRPr="00B914A3">
              <w:rPr>
                <w:spacing w:val="-3"/>
              </w:rPr>
              <w:t>7</w:t>
            </w:r>
          </w:p>
        </w:tc>
        <w:tc>
          <w:tcPr>
            <w:tcW w:w="1070" w:type="dxa"/>
          </w:tcPr>
          <w:p w:rsidR="006E5BB5" w:rsidRPr="00B914A3" w:rsidRDefault="006E5BB5" w:rsidP="008A632E">
            <w:pPr>
              <w:ind w:firstLine="374"/>
              <w:jc w:val="center"/>
              <w:rPr>
                <w:spacing w:val="-3"/>
              </w:rPr>
            </w:pPr>
            <w:r w:rsidRPr="00B914A3">
              <w:rPr>
                <w:spacing w:val="-3"/>
              </w:rPr>
              <w:t>5</w:t>
            </w:r>
          </w:p>
        </w:tc>
        <w:tc>
          <w:tcPr>
            <w:tcW w:w="1071" w:type="dxa"/>
          </w:tcPr>
          <w:p w:rsidR="006E5BB5" w:rsidRPr="00B914A3" w:rsidRDefault="006E5BB5" w:rsidP="008A632E">
            <w:pPr>
              <w:ind w:firstLine="374"/>
              <w:jc w:val="center"/>
              <w:rPr>
                <w:i/>
                <w:iCs/>
                <w:spacing w:val="-7"/>
                <w:lang w:val="en-US"/>
              </w:rPr>
            </w:pPr>
            <w:r w:rsidRPr="00B914A3">
              <w:rPr>
                <w:spacing w:val="-3"/>
              </w:rPr>
              <w:t>3</w:t>
            </w:r>
          </w:p>
        </w:tc>
      </w:tr>
    </w:tbl>
    <w:p w:rsidR="006E5BB5" w:rsidRPr="00B914A3" w:rsidRDefault="006E5BB5" w:rsidP="006E5BB5">
      <w:pPr>
        <w:ind w:firstLine="374"/>
        <w:jc w:val="center"/>
        <w:rPr>
          <w:spacing w:val="-3"/>
        </w:rPr>
      </w:pPr>
    </w:p>
    <w:p w:rsidR="006E5BB5" w:rsidRPr="00B914A3" w:rsidRDefault="006E5BB5" w:rsidP="006E5BB5">
      <w:pPr>
        <w:ind w:firstLine="374"/>
        <w:jc w:val="both"/>
      </w:pPr>
      <w:r>
        <w:rPr>
          <w:spacing w:val="-10"/>
          <w:lang w:val="kk-KZ"/>
        </w:rPr>
        <w:t xml:space="preserve">Осыған байланысты </w:t>
      </w:r>
      <w:r w:rsidRPr="00B914A3">
        <w:rPr>
          <w:spacing w:val="-10"/>
        </w:rPr>
        <w:t xml:space="preserve">координат </w:t>
      </w:r>
      <w:r>
        <w:rPr>
          <w:spacing w:val="-10"/>
          <w:lang w:val="kk-KZ"/>
        </w:rPr>
        <w:t xml:space="preserve">жүйесінде </w:t>
      </w:r>
      <w:r w:rsidRPr="00B914A3">
        <w:rPr>
          <w:spacing w:val="-10"/>
        </w:rPr>
        <w:t xml:space="preserve">(х, </w:t>
      </w:r>
      <w:r w:rsidRPr="00B914A3">
        <w:rPr>
          <w:i/>
          <w:iCs/>
          <w:spacing w:val="-10"/>
        </w:rPr>
        <w:t xml:space="preserve">т) </w:t>
      </w:r>
      <w:r w:rsidRPr="00B914A3">
        <w:rPr>
          <w:spacing w:val="-10"/>
        </w:rPr>
        <w:t xml:space="preserve">график </w:t>
      </w:r>
      <w:r>
        <w:rPr>
          <w:spacing w:val="-10"/>
          <w:lang w:val="kk-KZ"/>
        </w:rPr>
        <w:t xml:space="preserve">сызуға </w:t>
      </w:r>
      <w:r w:rsidRPr="00B914A3">
        <w:rPr>
          <w:spacing w:val="-11"/>
        </w:rPr>
        <w:t>(</w:t>
      </w:r>
      <w:r w:rsidRPr="00B914A3">
        <w:rPr>
          <w:i/>
          <w:iCs/>
          <w:spacing w:val="-7"/>
          <w:lang w:val="en-US"/>
        </w:rPr>
        <w:t>x</w:t>
      </w:r>
      <w:r w:rsidRPr="00B914A3">
        <w:rPr>
          <w:i/>
          <w:iCs/>
          <w:spacing w:val="-7"/>
          <w:vertAlign w:val="subscript"/>
          <w:lang w:val="en-US"/>
        </w:rPr>
        <w:t>i</w:t>
      </w:r>
      <w:r w:rsidRPr="00B914A3">
        <w:rPr>
          <w:i/>
          <w:iCs/>
          <w:spacing w:val="-11"/>
        </w:rPr>
        <w:t>,</w:t>
      </w:r>
      <w:r w:rsidRPr="00B914A3">
        <w:rPr>
          <w:i/>
          <w:iCs/>
        </w:rPr>
        <w:t xml:space="preserve"> т</w:t>
      </w:r>
      <w:r w:rsidRPr="00B914A3">
        <w:rPr>
          <w:i/>
          <w:iCs/>
          <w:vertAlign w:val="subscript"/>
        </w:rPr>
        <w:t>i</w:t>
      </w:r>
      <w:r w:rsidRPr="00B914A3">
        <w:rPr>
          <w:i/>
          <w:iCs/>
          <w:spacing w:val="-11"/>
        </w:rPr>
        <w:t>), (х</w:t>
      </w:r>
      <w:r w:rsidRPr="00B914A3">
        <w:rPr>
          <w:i/>
          <w:iCs/>
          <w:spacing w:val="-11"/>
          <w:vertAlign w:val="subscript"/>
        </w:rPr>
        <w:t>2</w:t>
      </w:r>
      <w:r w:rsidRPr="00B914A3">
        <w:rPr>
          <w:i/>
          <w:iCs/>
          <w:spacing w:val="-11"/>
        </w:rPr>
        <w:t>, т</w:t>
      </w:r>
      <w:r w:rsidRPr="00B914A3">
        <w:rPr>
          <w:i/>
          <w:iCs/>
          <w:spacing w:val="-11"/>
          <w:vertAlign w:val="subscript"/>
        </w:rPr>
        <w:t>2</w:t>
      </w:r>
      <w:r w:rsidRPr="00B914A3">
        <w:rPr>
          <w:i/>
          <w:iCs/>
          <w:spacing w:val="-11"/>
        </w:rPr>
        <w:t>),..., (х</w:t>
      </w:r>
      <w:r w:rsidRPr="00B914A3">
        <w:rPr>
          <w:i/>
          <w:iCs/>
          <w:spacing w:val="-11"/>
          <w:vertAlign w:val="subscript"/>
        </w:rPr>
        <w:t>k</w:t>
      </w:r>
      <w:r w:rsidRPr="00B914A3">
        <w:rPr>
          <w:i/>
          <w:iCs/>
          <w:spacing w:val="-11"/>
        </w:rPr>
        <w:t>, т</w:t>
      </w:r>
      <w:r w:rsidRPr="00B914A3">
        <w:rPr>
          <w:i/>
          <w:iCs/>
          <w:spacing w:val="-11"/>
          <w:vertAlign w:val="subscript"/>
        </w:rPr>
        <w:t>k</w:t>
      </w:r>
      <w:r w:rsidRPr="00B914A3">
        <w:rPr>
          <w:i/>
          <w:iCs/>
          <w:spacing w:val="-11"/>
        </w:rPr>
        <w:t xml:space="preserve">) </w:t>
      </w:r>
      <w:r>
        <w:rPr>
          <w:spacing w:val="-10"/>
          <w:lang w:val="kk-KZ"/>
        </w:rPr>
        <w:t>болады</w:t>
      </w:r>
      <w:r w:rsidRPr="00B914A3">
        <w:rPr>
          <w:spacing w:val="-11"/>
        </w:rPr>
        <w:t xml:space="preserve"> </w:t>
      </w:r>
      <w:r w:rsidRPr="00B914A3">
        <w:t>(</w:t>
      </w:r>
      <w:r>
        <w:rPr>
          <w:lang w:val="kk-KZ"/>
        </w:rPr>
        <w:t>сурет</w:t>
      </w:r>
      <w:r w:rsidRPr="00B914A3">
        <w:t xml:space="preserve"> 2.1).</w:t>
      </w:r>
    </w:p>
    <w:p w:rsidR="006E5BB5" w:rsidRPr="00B914A3" w:rsidRDefault="006E5BB5" w:rsidP="006E5BB5">
      <w:pPr>
        <w:ind w:firstLine="374"/>
        <w:jc w:val="center"/>
      </w:pPr>
    </w:p>
    <w:p w:rsidR="006E5BB5" w:rsidRPr="00B914A3" w:rsidRDefault="00372369" w:rsidP="006E5BB5">
      <w:pPr>
        <w:ind w:firstLine="374"/>
        <w:jc w:val="center"/>
      </w:pPr>
      <w:r w:rsidRPr="00456228">
        <w:rPr>
          <w:noProof/>
          <w:lang w:val="en-US" w:eastAsia="en-US"/>
        </w:rPr>
        <w:drawing>
          <wp:inline distT="0" distB="0" distL="0" distR="0">
            <wp:extent cx="3714750" cy="1746250"/>
            <wp:effectExtent l="0" t="0" r="0" b="0"/>
            <wp:docPr id="51"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1">
                      <a:lum contrast="54000"/>
                      <a:extLst>
                        <a:ext uri="{28A0092B-C50C-407E-A947-70E740481C1C}">
                          <a14:useLocalDpi xmlns:a14="http://schemas.microsoft.com/office/drawing/2010/main" val="0"/>
                        </a:ext>
                      </a:extLst>
                    </a:blip>
                    <a:srcRect/>
                    <a:stretch>
                      <a:fillRect/>
                    </a:stretch>
                  </pic:blipFill>
                  <pic:spPr bwMode="auto">
                    <a:xfrm>
                      <a:off x="0" y="0"/>
                      <a:ext cx="3714750" cy="1746250"/>
                    </a:xfrm>
                    <a:prstGeom prst="rect">
                      <a:avLst/>
                    </a:prstGeom>
                    <a:noFill/>
                    <a:ln>
                      <a:noFill/>
                    </a:ln>
                  </pic:spPr>
                </pic:pic>
              </a:graphicData>
            </a:graphic>
          </wp:inline>
        </w:drawing>
      </w:r>
    </w:p>
    <w:p w:rsidR="006E5BB5" w:rsidRPr="00F42375" w:rsidRDefault="006E5BB5" w:rsidP="006E5BB5">
      <w:pPr>
        <w:ind w:firstLine="374"/>
        <w:jc w:val="center"/>
        <w:rPr>
          <w:b/>
          <w:iCs/>
          <w:spacing w:val="-3"/>
          <w:lang w:val="kk-KZ"/>
        </w:rPr>
      </w:pPr>
      <w:r w:rsidRPr="00B914A3">
        <w:rPr>
          <w:b/>
          <w:iCs/>
          <w:spacing w:val="-3"/>
        </w:rPr>
        <w:t>Рис. 2.1. х</w:t>
      </w:r>
      <w:r>
        <w:rPr>
          <w:b/>
          <w:iCs/>
          <w:spacing w:val="-3"/>
          <w:lang w:val="kk-KZ"/>
        </w:rPr>
        <w:t>-тің тарлауын көрсету</w:t>
      </w:r>
    </w:p>
    <w:p w:rsidR="006E5BB5" w:rsidRPr="00752C24" w:rsidRDefault="006E5BB5" w:rsidP="006E5BB5">
      <w:pPr>
        <w:pStyle w:val="37"/>
        <w:ind w:firstLine="540"/>
        <w:jc w:val="both"/>
        <w:rPr>
          <w:rFonts w:ascii="Times New Roman" w:hAnsi="Times New Roman"/>
          <w:sz w:val="24"/>
          <w:szCs w:val="24"/>
          <w:lang w:val="kk-KZ"/>
        </w:rPr>
      </w:pPr>
    </w:p>
    <w:p w:rsidR="006E5BB5" w:rsidRDefault="006E5BB5" w:rsidP="006E5BB5">
      <w:pPr>
        <w:pStyle w:val="af4"/>
        <w:rPr>
          <w:rFonts w:ascii="Times New Roman" w:hAnsi="Times New Roman"/>
          <w:b/>
          <w:sz w:val="24"/>
          <w:szCs w:val="24"/>
          <w:lang w:val="kk-KZ"/>
        </w:rPr>
      </w:pPr>
    </w:p>
    <w:p w:rsidR="006E5BB5" w:rsidRPr="00752C24" w:rsidRDefault="006E5BB5" w:rsidP="006E5BB5">
      <w:pPr>
        <w:pStyle w:val="af4"/>
        <w:rPr>
          <w:rFonts w:ascii="Times New Roman" w:hAnsi="Times New Roman"/>
          <w:sz w:val="24"/>
          <w:szCs w:val="24"/>
          <w:lang w:val="kk-KZ"/>
        </w:rPr>
      </w:pPr>
      <w:r w:rsidRPr="00537E3D">
        <w:rPr>
          <w:rFonts w:ascii="Times New Roman" w:hAnsi="Times New Roman"/>
          <w:b/>
          <w:sz w:val="24"/>
          <w:szCs w:val="24"/>
          <w:lang w:val="kk-KZ"/>
        </w:rPr>
        <w:t>Әдебиеттер</w:t>
      </w:r>
      <w:r w:rsidRPr="00537E3D">
        <w:rPr>
          <w:rFonts w:ascii="Times New Roman" w:hAnsi="Times New Roman"/>
          <w:sz w:val="24"/>
          <w:szCs w:val="24"/>
          <w:lang w:val="kk-KZ"/>
        </w:rPr>
        <w:t xml:space="preserve">: </w:t>
      </w:r>
    </w:p>
    <w:p w:rsidR="006E5BB5" w:rsidRPr="00537E3D" w:rsidRDefault="006E5BB5" w:rsidP="006E5BB5">
      <w:pPr>
        <w:numPr>
          <w:ilvl w:val="0"/>
          <w:numId w:val="10"/>
        </w:numPr>
        <w:jc w:val="both"/>
      </w:pPr>
      <w:r w:rsidRPr="00537E3D">
        <w:t>Серовайский С.Я., Лысковская Н.А., Попова Н.В. Математические и компьютерные модели в экологии. Динамика популяций. Алматы: Қазақ университет</w:t>
      </w:r>
      <w:r w:rsidRPr="00537E3D">
        <w:rPr>
          <w:lang w:val="en-US"/>
        </w:rPr>
        <w:t>i</w:t>
      </w:r>
      <w:r w:rsidRPr="00537E3D">
        <w:t>, 1999, -189 с.</w:t>
      </w:r>
    </w:p>
    <w:p w:rsidR="006E5BB5" w:rsidRPr="00771521" w:rsidRDefault="006E5BB5" w:rsidP="006E5BB5">
      <w:pPr>
        <w:numPr>
          <w:ilvl w:val="0"/>
          <w:numId w:val="10"/>
        </w:numPr>
        <w:jc w:val="both"/>
      </w:pPr>
      <w:r w:rsidRPr="00752C24">
        <w:rPr>
          <w:lang w:val="kk-KZ"/>
        </w:rPr>
        <w:t>Гринин А.С., Орехов Н.</w:t>
      </w:r>
      <w:r w:rsidRPr="00537E3D">
        <w:t>А., Новиков В.Н. Математическое моделирование в экологии. Москва: Юнити-Дана, 2003, -269 с.</w:t>
      </w:r>
    </w:p>
    <w:p w:rsidR="006E5BB5" w:rsidRPr="00771521" w:rsidRDefault="006E5BB5" w:rsidP="006E5BB5">
      <w:pPr>
        <w:numPr>
          <w:ilvl w:val="0"/>
          <w:numId w:val="10"/>
        </w:numPr>
        <w:jc w:val="both"/>
      </w:pPr>
      <w:r w:rsidRPr="00537E3D">
        <w:t>Коробкин В.И. Передельский Л.В. Экология. Ростов- на-Дону: Феникс</w:t>
      </w:r>
      <w:r>
        <w:rPr>
          <w:lang w:val="kk-KZ"/>
        </w:rPr>
        <w:t xml:space="preserve">, </w:t>
      </w:r>
      <w:r w:rsidRPr="00537E3D">
        <w:t>2001, -576с.</w:t>
      </w:r>
    </w:p>
    <w:p w:rsidR="006E5BB5" w:rsidRPr="00771521" w:rsidRDefault="006E5BB5" w:rsidP="006E5BB5">
      <w:pPr>
        <w:numPr>
          <w:ilvl w:val="0"/>
          <w:numId w:val="10"/>
        </w:numPr>
        <w:jc w:val="both"/>
      </w:pPr>
      <w:r w:rsidRPr="00771521">
        <w:t>Экология и безопасность жизнедеятельности</w:t>
      </w:r>
      <w:r w:rsidRPr="00771521">
        <w:rPr>
          <w:lang w:val="kk-KZ"/>
        </w:rPr>
        <w:t xml:space="preserve"> /</w:t>
      </w:r>
      <w:r w:rsidRPr="00771521">
        <w:t xml:space="preserve"> Под редакцией Д.А.Муравья.  </w:t>
      </w:r>
      <w:r w:rsidRPr="00771521">
        <w:rPr>
          <w:lang w:val="kk-KZ"/>
        </w:rPr>
        <w:t xml:space="preserve">– </w:t>
      </w:r>
      <w:r w:rsidRPr="00771521">
        <w:t>М</w:t>
      </w:r>
      <w:r w:rsidRPr="00771521">
        <w:rPr>
          <w:lang w:val="kk-KZ"/>
        </w:rPr>
        <w:t>.</w:t>
      </w:r>
      <w:r w:rsidRPr="00771521">
        <w:t>, 2000- 447с.</w:t>
      </w:r>
    </w:p>
    <w:p w:rsidR="006E5BB5" w:rsidRPr="00771521" w:rsidRDefault="006E5BB5" w:rsidP="006E5BB5">
      <w:pPr>
        <w:numPr>
          <w:ilvl w:val="0"/>
          <w:numId w:val="10"/>
        </w:numPr>
        <w:jc w:val="both"/>
      </w:pPr>
      <w:r w:rsidRPr="00771521">
        <w:t>Ивченко Б.П., Мартышенко Л.А. Информационная экология. Санкт-Петербург 1998-208с.</w:t>
      </w:r>
    </w:p>
    <w:p w:rsidR="006E5BB5" w:rsidRDefault="006E5BB5" w:rsidP="006E5BB5">
      <w:pPr>
        <w:ind w:firstLine="374"/>
        <w:jc w:val="both"/>
        <w:rPr>
          <w:b/>
          <w:i/>
          <w:iCs/>
          <w:lang w:val="kk-KZ"/>
        </w:rPr>
      </w:pPr>
    </w:p>
    <w:p w:rsidR="006E5BB5" w:rsidRDefault="006E5BB5" w:rsidP="006E5BB5">
      <w:pPr>
        <w:jc w:val="center"/>
        <w:rPr>
          <w:b/>
          <w:lang w:val="kk-KZ"/>
        </w:rPr>
      </w:pPr>
    </w:p>
    <w:p w:rsidR="006E5BB5" w:rsidRPr="00B6004C" w:rsidRDefault="006E5BB5" w:rsidP="006E5BB5">
      <w:pPr>
        <w:ind w:firstLine="540"/>
        <w:rPr>
          <w:b/>
          <w:lang w:val="kk-KZ"/>
        </w:rPr>
      </w:pPr>
      <w:r w:rsidRPr="00B6004C">
        <w:rPr>
          <w:b/>
          <w:lang w:val="kk-KZ"/>
        </w:rPr>
        <w:t>Т</w:t>
      </w:r>
      <w:r>
        <w:rPr>
          <w:b/>
          <w:lang w:val="kk-KZ"/>
        </w:rPr>
        <w:t>ақырып</w:t>
      </w:r>
      <w:r w:rsidRPr="00B6004C">
        <w:rPr>
          <w:b/>
          <w:lang w:val="kk-KZ"/>
        </w:rPr>
        <w:t xml:space="preserve"> 7. </w:t>
      </w:r>
      <w:r w:rsidRPr="000A1EF3">
        <w:rPr>
          <w:b/>
          <w:lang w:val="kk-KZ"/>
        </w:rPr>
        <w:t>Мод</w:t>
      </w:r>
      <w:r>
        <w:rPr>
          <w:b/>
          <w:lang w:val="kk-KZ"/>
        </w:rPr>
        <w:t>а</w:t>
      </w:r>
      <w:r w:rsidRPr="000A1EF3">
        <w:rPr>
          <w:b/>
          <w:lang w:val="kk-KZ"/>
        </w:rPr>
        <w:t>, медиана және басқаларын бағалауда ортша мәндердің анықталуы</w:t>
      </w:r>
      <w:r w:rsidRPr="00B6004C">
        <w:rPr>
          <w:lang w:val="kk-KZ"/>
        </w:rPr>
        <w:t>.</w:t>
      </w:r>
    </w:p>
    <w:p w:rsidR="006E5BB5" w:rsidRPr="00B6004C" w:rsidRDefault="006E5BB5" w:rsidP="006E5BB5">
      <w:pPr>
        <w:ind w:firstLine="540"/>
        <w:jc w:val="center"/>
        <w:rPr>
          <w:b/>
          <w:lang w:val="kk-KZ"/>
        </w:rPr>
      </w:pPr>
      <w:r w:rsidRPr="00B6004C">
        <w:rPr>
          <w:b/>
          <w:lang w:val="kk-KZ"/>
        </w:rPr>
        <w:t xml:space="preserve">      </w:t>
      </w:r>
      <w:r w:rsidRPr="0030288D">
        <w:rPr>
          <w:b/>
          <w:lang w:val="kk-KZ"/>
        </w:rPr>
        <w:t>Тапсырманы орындауға арналған әдістемелік нұсқау</w:t>
      </w:r>
    </w:p>
    <w:p w:rsidR="006E5BB5" w:rsidRPr="00B6004C" w:rsidRDefault="006E5BB5" w:rsidP="006E5BB5">
      <w:pPr>
        <w:ind w:firstLine="540"/>
        <w:jc w:val="both"/>
        <w:rPr>
          <w:lang w:val="kk-KZ"/>
        </w:rPr>
      </w:pPr>
      <w:r w:rsidRPr="00B6004C">
        <w:rPr>
          <w:b/>
          <w:lang w:val="kk-KZ"/>
        </w:rPr>
        <w:t xml:space="preserve">Мақсаты: </w:t>
      </w:r>
      <w:r w:rsidRPr="00FF26FF">
        <w:rPr>
          <w:lang w:val="kk-KZ"/>
        </w:rPr>
        <w:t>Мода, медиана және басқаларын бағалауда ортша мәндердің анықталуы. Орташа мәнін анықтау, мода және медиана және басқада бағалаулар. Жалпы экономикалық және экологиялық тәжірибеде жиі қолданылатын құрылымдық сипаттамаларға мода және медиананы талдау.</w:t>
      </w:r>
    </w:p>
    <w:p w:rsidR="006E5BB5" w:rsidRPr="00B6004C" w:rsidRDefault="006E5BB5" w:rsidP="006E5BB5">
      <w:pPr>
        <w:jc w:val="center"/>
        <w:rPr>
          <w:b/>
          <w:lang w:val="kk-KZ"/>
        </w:rPr>
      </w:pPr>
    </w:p>
    <w:p w:rsidR="006E5BB5" w:rsidRPr="0096522C" w:rsidRDefault="006E5BB5" w:rsidP="006E5BB5">
      <w:pPr>
        <w:pStyle w:val="Web"/>
        <w:ind w:firstLine="540"/>
        <w:jc w:val="both"/>
        <w:rPr>
          <w:lang w:val="kk-KZ"/>
        </w:rPr>
      </w:pPr>
      <w:r>
        <w:rPr>
          <w:lang w:val="kk-KZ"/>
        </w:rPr>
        <w:t>Экологиялық-э</w:t>
      </w:r>
      <w:r w:rsidRPr="0096522C">
        <w:rPr>
          <w:lang w:val="kk-KZ"/>
        </w:rPr>
        <w:t xml:space="preserve">кономикалық тәжірибеде жиі қолданылатын құрылымдық сипаттамаларға мода және медиана жатады. Мода – ең көп жиілікпен қайталанатын, зерттелетін нышанның мәні болып табылады.  Медиана – ранжирленген реттелген жиынтықтың ортасына келетін  нышанның мәні </w:t>
      </w:r>
    </w:p>
    <w:p w:rsidR="006E5BB5" w:rsidRPr="0096522C" w:rsidRDefault="006E5BB5" w:rsidP="006E5BB5">
      <w:pPr>
        <w:pStyle w:val="Web"/>
        <w:ind w:firstLine="540"/>
        <w:jc w:val="both"/>
        <w:rPr>
          <w:lang w:val="kk-KZ"/>
        </w:rPr>
      </w:pPr>
      <w:r w:rsidRPr="0096522C">
        <w:rPr>
          <w:lang w:val="kk-KZ"/>
        </w:rPr>
        <w:t xml:space="preserve">Медиананың негізгі қасиеті нышанның абсолютті ауытқуларының мәнінің сомасы медианадан кез келген басқа шамаға қарағанда кіші болып табылады. </w:t>
      </w:r>
    </w:p>
    <w:p w:rsidR="006E5BB5" w:rsidRDefault="006E5BB5" w:rsidP="006E5BB5">
      <w:pPr>
        <w:pStyle w:val="Web"/>
        <w:ind w:firstLine="540"/>
        <w:jc w:val="both"/>
        <w:rPr>
          <w:lang w:val="kk-KZ"/>
        </w:rPr>
      </w:pPr>
      <w:r w:rsidRPr="0096522C">
        <w:rPr>
          <w:lang w:val="kk-KZ"/>
        </w:rPr>
        <w:t>Мода нышанның көп тараған вариантын көрсетсе, онда медиана әртекті жиынтық үшін орташа функциясын орындайды. Бұл жағдайда орташа түсініксіз максималды немесе минималды мәндердің әсерінен зертелетін жиынтықты обьективті бағалауға мүмкіндік бермейді. Мысалы: 10 адамнан тұратын топтың орташа табысына жалпыландырылған сипаттама беру қажет. Олардың 9-ының табысы 1 мың-2мың тенге болса, 10 адамнның  табысы 50 мың теңгені құрайды:</w:t>
      </w:r>
    </w:p>
    <w:p w:rsidR="006E5BB5" w:rsidRPr="00352948" w:rsidRDefault="006E5BB5" w:rsidP="006E5BB5">
      <w:pPr>
        <w:pStyle w:val="Web"/>
        <w:ind w:firstLine="540"/>
        <w:jc w:val="both"/>
        <w:rPr>
          <w:lang w:val="kk-KZ"/>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696"/>
        <w:gridCol w:w="810"/>
        <w:gridCol w:w="754"/>
        <w:gridCol w:w="811"/>
        <w:gridCol w:w="775"/>
        <w:gridCol w:w="811"/>
        <w:gridCol w:w="710"/>
        <w:gridCol w:w="811"/>
        <w:gridCol w:w="726"/>
        <w:gridCol w:w="897"/>
      </w:tblGrid>
      <w:tr w:rsidR="006E5BB5" w:rsidRPr="0019395C" w:rsidTr="008A632E">
        <w:tc>
          <w:tcPr>
            <w:tcW w:w="920" w:type="dxa"/>
          </w:tcPr>
          <w:p w:rsidR="006E5BB5" w:rsidRPr="0019395C" w:rsidRDefault="006E5BB5" w:rsidP="008A632E">
            <w:pPr>
              <w:pStyle w:val="Web"/>
              <w:jc w:val="both"/>
            </w:pPr>
            <w:r w:rsidRPr="0019395C">
              <w:t>№</w:t>
            </w:r>
          </w:p>
        </w:tc>
        <w:tc>
          <w:tcPr>
            <w:tcW w:w="696" w:type="dxa"/>
          </w:tcPr>
          <w:p w:rsidR="006E5BB5" w:rsidRPr="0019395C" w:rsidRDefault="006E5BB5" w:rsidP="008A632E">
            <w:pPr>
              <w:pStyle w:val="Web"/>
              <w:jc w:val="both"/>
            </w:pPr>
            <w:r w:rsidRPr="0019395C">
              <w:t>1</w:t>
            </w:r>
          </w:p>
        </w:tc>
        <w:tc>
          <w:tcPr>
            <w:tcW w:w="816" w:type="dxa"/>
          </w:tcPr>
          <w:p w:rsidR="006E5BB5" w:rsidRPr="0019395C" w:rsidRDefault="006E5BB5" w:rsidP="008A632E">
            <w:pPr>
              <w:pStyle w:val="Web"/>
              <w:jc w:val="both"/>
            </w:pPr>
            <w:r w:rsidRPr="0019395C">
              <w:t>2</w:t>
            </w:r>
          </w:p>
        </w:tc>
        <w:tc>
          <w:tcPr>
            <w:tcW w:w="756" w:type="dxa"/>
          </w:tcPr>
          <w:p w:rsidR="006E5BB5" w:rsidRPr="0019395C" w:rsidRDefault="006E5BB5" w:rsidP="008A632E">
            <w:pPr>
              <w:pStyle w:val="Web"/>
              <w:jc w:val="both"/>
            </w:pPr>
            <w:r w:rsidRPr="0019395C">
              <w:t>3</w:t>
            </w:r>
          </w:p>
        </w:tc>
        <w:tc>
          <w:tcPr>
            <w:tcW w:w="816" w:type="dxa"/>
          </w:tcPr>
          <w:p w:rsidR="006E5BB5" w:rsidRPr="0019395C" w:rsidRDefault="006E5BB5" w:rsidP="008A632E">
            <w:pPr>
              <w:pStyle w:val="Web"/>
              <w:jc w:val="both"/>
            </w:pPr>
            <w:r w:rsidRPr="0019395C">
              <w:t>4</w:t>
            </w:r>
          </w:p>
        </w:tc>
        <w:tc>
          <w:tcPr>
            <w:tcW w:w="778" w:type="dxa"/>
          </w:tcPr>
          <w:p w:rsidR="006E5BB5" w:rsidRPr="0019395C" w:rsidRDefault="006E5BB5" w:rsidP="008A632E">
            <w:pPr>
              <w:pStyle w:val="Web"/>
              <w:jc w:val="both"/>
            </w:pPr>
            <w:r w:rsidRPr="0019395C">
              <w:t>5</w:t>
            </w:r>
          </w:p>
        </w:tc>
        <w:tc>
          <w:tcPr>
            <w:tcW w:w="816" w:type="dxa"/>
          </w:tcPr>
          <w:p w:rsidR="006E5BB5" w:rsidRPr="0019395C" w:rsidRDefault="006E5BB5" w:rsidP="008A632E">
            <w:pPr>
              <w:pStyle w:val="Web"/>
              <w:jc w:val="both"/>
            </w:pPr>
            <w:r w:rsidRPr="0019395C">
              <w:t>6</w:t>
            </w:r>
          </w:p>
        </w:tc>
        <w:tc>
          <w:tcPr>
            <w:tcW w:w="711" w:type="dxa"/>
          </w:tcPr>
          <w:p w:rsidR="006E5BB5" w:rsidRPr="0019395C" w:rsidRDefault="006E5BB5" w:rsidP="008A632E">
            <w:pPr>
              <w:pStyle w:val="Web"/>
              <w:jc w:val="both"/>
            </w:pPr>
            <w:r w:rsidRPr="0019395C">
              <w:t>7</w:t>
            </w:r>
          </w:p>
        </w:tc>
        <w:tc>
          <w:tcPr>
            <w:tcW w:w="816" w:type="dxa"/>
          </w:tcPr>
          <w:p w:rsidR="006E5BB5" w:rsidRPr="0019395C" w:rsidRDefault="006E5BB5" w:rsidP="008A632E">
            <w:pPr>
              <w:pStyle w:val="Web"/>
              <w:jc w:val="both"/>
            </w:pPr>
            <w:r w:rsidRPr="0019395C">
              <w:t>8</w:t>
            </w:r>
          </w:p>
        </w:tc>
        <w:tc>
          <w:tcPr>
            <w:tcW w:w="727" w:type="dxa"/>
          </w:tcPr>
          <w:p w:rsidR="006E5BB5" w:rsidRPr="0019395C" w:rsidRDefault="006E5BB5" w:rsidP="008A632E">
            <w:pPr>
              <w:pStyle w:val="Web"/>
              <w:jc w:val="both"/>
            </w:pPr>
            <w:r w:rsidRPr="0019395C">
              <w:t>9</w:t>
            </w:r>
          </w:p>
        </w:tc>
        <w:tc>
          <w:tcPr>
            <w:tcW w:w="900" w:type="dxa"/>
          </w:tcPr>
          <w:p w:rsidR="006E5BB5" w:rsidRPr="0019395C" w:rsidRDefault="006E5BB5" w:rsidP="008A632E">
            <w:pPr>
              <w:pStyle w:val="Web"/>
              <w:jc w:val="both"/>
            </w:pPr>
            <w:r w:rsidRPr="0019395C">
              <w:t>10</w:t>
            </w:r>
          </w:p>
        </w:tc>
      </w:tr>
      <w:tr w:rsidR="006E5BB5" w:rsidRPr="0019395C" w:rsidTr="008A632E">
        <w:tc>
          <w:tcPr>
            <w:tcW w:w="920" w:type="dxa"/>
          </w:tcPr>
          <w:p w:rsidR="006E5BB5" w:rsidRPr="0019395C" w:rsidRDefault="006E5BB5" w:rsidP="008A632E">
            <w:pPr>
              <w:pStyle w:val="Web"/>
              <w:jc w:val="both"/>
            </w:pPr>
            <w:r w:rsidRPr="0019395C">
              <w:t>Табыс, тенге</w:t>
            </w:r>
          </w:p>
        </w:tc>
        <w:tc>
          <w:tcPr>
            <w:tcW w:w="696" w:type="dxa"/>
          </w:tcPr>
          <w:p w:rsidR="006E5BB5" w:rsidRPr="0019395C" w:rsidRDefault="006E5BB5" w:rsidP="008A632E">
            <w:pPr>
              <w:pStyle w:val="Web"/>
              <w:jc w:val="both"/>
            </w:pPr>
            <w:r w:rsidRPr="0019395C">
              <w:t>1000</w:t>
            </w:r>
          </w:p>
        </w:tc>
        <w:tc>
          <w:tcPr>
            <w:tcW w:w="816" w:type="dxa"/>
          </w:tcPr>
          <w:p w:rsidR="006E5BB5" w:rsidRPr="0019395C" w:rsidRDefault="006E5BB5" w:rsidP="008A632E">
            <w:pPr>
              <w:pStyle w:val="Web"/>
              <w:jc w:val="both"/>
            </w:pPr>
            <w:r w:rsidRPr="0019395C">
              <w:t>1000</w:t>
            </w:r>
          </w:p>
        </w:tc>
        <w:tc>
          <w:tcPr>
            <w:tcW w:w="756" w:type="dxa"/>
          </w:tcPr>
          <w:p w:rsidR="006E5BB5" w:rsidRPr="0019395C" w:rsidRDefault="006E5BB5" w:rsidP="008A632E">
            <w:pPr>
              <w:pStyle w:val="Web"/>
              <w:jc w:val="both"/>
            </w:pPr>
            <w:r w:rsidRPr="0019395C">
              <w:t>1100</w:t>
            </w:r>
          </w:p>
        </w:tc>
        <w:tc>
          <w:tcPr>
            <w:tcW w:w="816" w:type="dxa"/>
          </w:tcPr>
          <w:p w:rsidR="006E5BB5" w:rsidRPr="0019395C" w:rsidRDefault="006E5BB5" w:rsidP="008A632E">
            <w:pPr>
              <w:pStyle w:val="Web"/>
              <w:jc w:val="both"/>
            </w:pPr>
            <w:r w:rsidRPr="0019395C">
              <w:t>1200</w:t>
            </w:r>
          </w:p>
        </w:tc>
        <w:tc>
          <w:tcPr>
            <w:tcW w:w="778" w:type="dxa"/>
          </w:tcPr>
          <w:p w:rsidR="006E5BB5" w:rsidRPr="0019395C" w:rsidRDefault="006E5BB5" w:rsidP="008A632E">
            <w:pPr>
              <w:pStyle w:val="Web"/>
              <w:jc w:val="both"/>
            </w:pPr>
            <w:r w:rsidRPr="0019395C">
              <w:t>1400</w:t>
            </w:r>
          </w:p>
        </w:tc>
        <w:tc>
          <w:tcPr>
            <w:tcW w:w="816" w:type="dxa"/>
          </w:tcPr>
          <w:p w:rsidR="006E5BB5" w:rsidRPr="0019395C" w:rsidRDefault="006E5BB5" w:rsidP="008A632E">
            <w:pPr>
              <w:pStyle w:val="Web"/>
              <w:jc w:val="both"/>
            </w:pPr>
            <w:r w:rsidRPr="0019395C">
              <w:t>1500</w:t>
            </w:r>
          </w:p>
        </w:tc>
        <w:tc>
          <w:tcPr>
            <w:tcW w:w="711" w:type="dxa"/>
          </w:tcPr>
          <w:p w:rsidR="006E5BB5" w:rsidRPr="0019395C" w:rsidRDefault="006E5BB5" w:rsidP="008A632E">
            <w:pPr>
              <w:pStyle w:val="Web"/>
              <w:jc w:val="both"/>
            </w:pPr>
            <w:r w:rsidRPr="0019395C">
              <w:t>1500</w:t>
            </w:r>
          </w:p>
        </w:tc>
        <w:tc>
          <w:tcPr>
            <w:tcW w:w="816" w:type="dxa"/>
          </w:tcPr>
          <w:p w:rsidR="006E5BB5" w:rsidRPr="0019395C" w:rsidRDefault="006E5BB5" w:rsidP="008A632E">
            <w:pPr>
              <w:pStyle w:val="Web"/>
              <w:jc w:val="both"/>
            </w:pPr>
            <w:r w:rsidRPr="0019395C">
              <w:t>1700</w:t>
            </w:r>
          </w:p>
        </w:tc>
        <w:tc>
          <w:tcPr>
            <w:tcW w:w="727" w:type="dxa"/>
          </w:tcPr>
          <w:p w:rsidR="006E5BB5" w:rsidRPr="0019395C" w:rsidRDefault="006E5BB5" w:rsidP="008A632E">
            <w:pPr>
              <w:pStyle w:val="Web"/>
              <w:jc w:val="both"/>
            </w:pPr>
            <w:r w:rsidRPr="0019395C">
              <w:t>2000</w:t>
            </w:r>
          </w:p>
        </w:tc>
        <w:tc>
          <w:tcPr>
            <w:tcW w:w="900" w:type="dxa"/>
          </w:tcPr>
          <w:p w:rsidR="006E5BB5" w:rsidRPr="0019395C" w:rsidRDefault="006E5BB5" w:rsidP="008A632E">
            <w:pPr>
              <w:pStyle w:val="Web"/>
              <w:jc w:val="both"/>
            </w:pPr>
            <w:r w:rsidRPr="0019395C">
              <w:t>50000</w:t>
            </w:r>
          </w:p>
        </w:tc>
      </w:tr>
    </w:tbl>
    <w:p w:rsidR="006E5BB5" w:rsidRPr="00890A40" w:rsidRDefault="006E5BB5" w:rsidP="006E5BB5">
      <w:pPr>
        <w:pStyle w:val="Web"/>
        <w:ind w:firstLine="540"/>
        <w:jc w:val="both"/>
      </w:pPr>
    </w:p>
    <w:p w:rsidR="006E5BB5" w:rsidRPr="00890A40" w:rsidRDefault="006E5BB5" w:rsidP="006E5BB5">
      <w:pPr>
        <w:pStyle w:val="Web"/>
        <w:ind w:firstLine="540"/>
        <w:jc w:val="both"/>
      </w:pPr>
      <w:r w:rsidRPr="00890A40">
        <w:t xml:space="preserve">Егер біз арифметикалық орташаны қолдансақ орташа табыс 6240 тенге, бұл табыс  10 </w:t>
      </w:r>
    </w:p>
    <w:p w:rsidR="006E5BB5" w:rsidRPr="00890A40" w:rsidRDefault="006E5BB5" w:rsidP="006E5BB5">
      <w:pPr>
        <w:pStyle w:val="Web"/>
        <w:ind w:firstLine="540"/>
        <w:jc w:val="both"/>
      </w:pPr>
      <w:r w:rsidRPr="00890A40">
        <w:t xml:space="preserve">адамның табысынан 8 есе аз,ал басқа топтың табысынан өте алшақ. Ал 1450 теңгені құрайтын медиана осы жиынтықтың тоқсан пайызыныңтабысына обьективті сипаттама береді. </w:t>
      </w:r>
    </w:p>
    <w:p w:rsidR="006E5BB5" w:rsidRPr="00352948" w:rsidRDefault="006E5BB5" w:rsidP="006E5BB5">
      <w:pPr>
        <w:pStyle w:val="Web"/>
        <w:ind w:firstLine="540"/>
        <w:jc w:val="both"/>
        <w:rPr>
          <w:lang w:val="ru-RU"/>
        </w:rPr>
      </w:pPr>
      <w:r w:rsidRPr="00352948">
        <w:rPr>
          <w:lang w:val="ru-RU"/>
        </w:rPr>
        <w:t xml:space="preserve">Мода мен медиананы топталған мәліметтер бойынша анықтайды. </w:t>
      </w:r>
    </w:p>
    <w:p w:rsidR="006E5BB5" w:rsidRPr="0096522C" w:rsidRDefault="006E5BB5" w:rsidP="006E5BB5">
      <w:pPr>
        <w:pStyle w:val="Web"/>
        <w:ind w:firstLine="540"/>
        <w:jc w:val="both"/>
        <w:rPr>
          <w:lang w:val="ru-RU"/>
        </w:rPr>
      </w:pPr>
      <w:r w:rsidRPr="0096522C">
        <w:rPr>
          <w:lang w:val="ru-RU"/>
        </w:rPr>
        <w:t>Дискретті вариациялық қатарды бойынша моданың мәні – ең үлкен жиілігі 60  кәсіпорын 55 тенге.</w:t>
      </w:r>
    </w:p>
    <w:p w:rsidR="006E5BB5" w:rsidRPr="0096522C" w:rsidRDefault="006E5BB5" w:rsidP="006E5BB5">
      <w:pPr>
        <w:pStyle w:val="Web"/>
        <w:ind w:firstLine="540"/>
        <w:jc w:val="both"/>
        <w:rPr>
          <w:lang w:val="ru-RU"/>
        </w:rPr>
      </w:pPr>
      <w:r w:rsidRPr="0096522C">
        <w:rPr>
          <w:lang w:val="ru-RU"/>
        </w:rPr>
        <w:t xml:space="preserve">Медианалық мәнді есептеу үшін келесі формула қолданылады: </w:t>
      </w:r>
    </w:p>
    <w:p w:rsidR="006E5BB5" w:rsidRPr="0096522C" w:rsidRDefault="006E5BB5" w:rsidP="006E5BB5">
      <w:pPr>
        <w:pStyle w:val="Web"/>
        <w:ind w:firstLine="540"/>
        <w:jc w:val="center"/>
        <w:rPr>
          <w:lang w:val="ru-RU"/>
        </w:rPr>
      </w:pPr>
      <w:r w:rsidRPr="00890A40">
        <w:t>Nme</w:t>
      </w:r>
      <w:r w:rsidRPr="0096522C">
        <w:rPr>
          <w:lang w:val="ru-RU"/>
        </w:rPr>
        <w:t>=</w:t>
      </w:r>
      <w:r w:rsidRPr="00890A40">
        <w:t>n</w:t>
      </w:r>
      <w:r w:rsidRPr="0096522C">
        <w:rPr>
          <w:lang w:val="ru-RU"/>
        </w:rPr>
        <w:t>+1/2</w:t>
      </w:r>
    </w:p>
    <w:p w:rsidR="006E5BB5" w:rsidRPr="0096522C" w:rsidRDefault="006E5BB5" w:rsidP="006E5BB5">
      <w:pPr>
        <w:pStyle w:val="Web"/>
        <w:ind w:firstLine="540"/>
        <w:jc w:val="both"/>
        <w:rPr>
          <w:lang w:val="ru-RU"/>
        </w:rPr>
      </w:pPr>
      <w:r w:rsidRPr="0096522C">
        <w:rPr>
          <w:lang w:val="ru-RU"/>
        </w:rPr>
        <w:t xml:space="preserve">Біздің жағдайда  </w:t>
      </w:r>
      <w:r w:rsidRPr="00890A40">
        <w:t>Nme</w:t>
      </w:r>
      <w:r w:rsidRPr="0096522C">
        <w:rPr>
          <w:lang w:val="ru-RU"/>
        </w:rPr>
        <w:t>=190+1/2=95,5</w:t>
      </w:r>
    </w:p>
    <w:p w:rsidR="006E5BB5" w:rsidRPr="0096522C" w:rsidRDefault="006E5BB5" w:rsidP="006E5BB5">
      <w:pPr>
        <w:pStyle w:val="Web"/>
        <w:ind w:firstLine="540"/>
        <w:jc w:val="both"/>
        <w:rPr>
          <w:lang w:val="ru-RU"/>
        </w:rPr>
      </w:pPr>
      <w:r w:rsidRPr="0096522C">
        <w:rPr>
          <w:lang w:val="ru-RU"/>
        </w:rPr>
        <w:t xml:space="preserve">Тура орташа 95  және 96 кәсіпорынның арасында, енді осы нөмірлі кәсіпорын қандай топқа жататынын анықтау қажет. Ол үшін жинақталған жиілікті есептеу қажет. Осы нөмірлі сауда кәсіпорны -12 сауда кәсіпорынды бірінші топқа жатпайды, (12+48=60) сауда кәсіпорынды екінші топқа жатпайды, ол (12+48+56=116) сауда кәсіпорынды үшінші топқа жатады. Сондықтан 54тенге бағасы медиана болып табылады. </w:t>
      </w:r>
    </w:p>
    <w:p w:rsidR="006E5BB5" w:rsidRPr="0096522C" w:rsidRDefault="006E5BB5" w:rsidP="006E5BB5">
      <w:pPr>
        <w:pStyle w:val="Web"/>
        <w:ind w:firstLine="540"/>
        <w:jc w:val="center"/>
        <w:rPr>
          <w:b/>
          <w:lang w:val="ru-RU"/>
        </w:rPr>
      </w:pPr>
      <w:r w:rsidRPr="0096522C">
        <w:rPr>
          <w:b/>
          <w:lang w:val="ru-RU"/>
        </w:rPr>
        <w:t>Вариация көрсеткіштері</w:t>
      </w:r>
    </w:p>
    <w:p w:rsidR="006E5BB5" w:rsidRPr="0096522C" w:rsidRDefault="006E5BB5" w:rsidP="006E5BB5">
      <w:pPr>
        <w:pStyle w:val="Web"/>
        <w:ind w:firstLine="540"/>
        <w:jc w:val="both"/>
        <w:rPr>
          <w:lang w:val="ru-RU"/>
        </w:rPr>
      </w:pPr>
      <w:r w:rsidRPr="0096522C">
        <w:rPr>
          <w:lang w:val="ru-RU"/>
        </w:rPr>
        <w:t xml:space="preserve">Зерттелетін көрсеткіштердің орташа деңгейі туралы ақпараттар, зерттелетін құбылыстарды терең зерттеуге көбінесе жеткіліксіз болады. Сондықтан зерттелетін жиынтықтың маңызды сипаттамасы болып табылатын, жеке бірліктердің мәндерінің вариациясын ескеру қажет. Акцияның курсы, сұраныстың және ұсыныстың көлемі, проценттік ставкалар вариацияға жиі ұшырайды. </w:t>
      </w:r>
    </w:p>
    <w:p w:rsidR="006E5BB5" w:rsidRPr="0096522C" w:rsidRDefault="006E5BB5" w:rsidP="006E5BB5">
      <w:pPr>
        <w:pStyle w:val="Web"/>
        <w:ind w:firstLine="540"/>
        <w:jc w:val="both"/>
        <w:rPr>
          <w:lang w:val="ru-RU"/>
        </w:rPr>
      </w:pPr>
      <w:r w:rsidRPr="0096522C">
        <w:rPr>
          <w:lang w:val="ru-RU"/>
        </w:rPr>
        <w:t xml:space="preserve">Вариацияны сипаттайтын негізгі көрсеткіштерге адымы, дисперсия, орташа квадраттық ауытқу және вариация коэффициенті жатады. </w:t>
      </w:r>
    </w:p>
    <w:p w:rsidR="006E5BB5" w:rsidRPr="0096522C" w:rsidRDefault="006E5BB5" w:rsidP="006E5BB5">
      <w:pPr>
        <w:pStyle w:val="Web"/>
        <w:ind w:firstLine="540"/>
        <w:jc w:val="both"/>
        <w:rPr>
          <w:lang w:val="ru-RU"/>
        </w:rPr>
      </w:pPr>
      <w:r w:rsidRPr="0096522C">
        <w:rPr>
          <w:lang w:val="ru-RU"/>
        </w:rPr>
        <w:t>Осы көрсеткіштердің есептеуін көрсету үшін келесі мәліметтерді қолданамыз:</w:t>
      </w:r>
    </w:p>
    <w:p w:rsidR="006E5BB5" w:rsidRPr="0096522C" w:rsidRDefault="006E5BB5" w:rsidP="006E5BB5">
      <w:pPr>
        <w:pStyle w:val="Web"/>
        <w:ind w:firstLine="540"/>
        <w:jc w:val="both"/>
        <w:rPr>
          <w:lang w:val="ru-RU"/>
        </w:rPr>
      </w:pPr>
      <w:r w:rsidRPr="0096522C">
        <w:rPr>
          <w:lang w:val="ru-RU"/>
        </w:rPr>
        <w:t>Вариация адымы дегеніміз нышанның максималды және минималды мәндерінің айырмашылығы:</w:t>
      </w:r>
    </w:p>
    <w:p w:rsidR="006E5BB5" w:rsidRPr="0096522C" w:rsidRDefault="006E5BB5" w:rsidP="006E5BB5">
      <w:pPr>
        <w:pStyle w:val="Web"/>
        <w:ind w:firstLine="540"/>
        <w:jc w:val="center"/>
        <w:rPr>
          <w:lang w:val="ru-RU"/>
        </w:rPr>
      </w:pPr>
      <w:r w:rsidRPr="00890A40">
        <w:lastRenderedPageBreak/>
        <w:t>R</w:t>
      </w:r>
      <w:r w:rsidRPr="0096522C">
        <w:rPr>
          <w:lang w:val="ru-RU"/>
        </w:rPr>
        <w:t>=</w:t>
      </w:r>
      <w:r w:rsidRPr="00890A40">
        <w:t>Xmax</w:t>
      </w:r>
      <w:r w:rsidRPr="0096522C">
        <w:rPr>
          <w:lang w:val="ru-RU"/>
        </w:rPr>
        <w:t xml:space="preserve"> - </w:t>
      </w:r>
      <w:r w:rsidRPr="00890A40">
        <w:t>Xmin</w:t>
      </w:r>
      <w:r w:rsidRPr="0096522C">
        <w:rPr>
          <w:lang w:val="ru-RU"/>
        </w:rPr>
        <w:t xml:space="preserve"> = 22,83-22,40 = 0,43</w:t>
      </w:r>
    </w:p>
    <w:p w:rsidR="006E5BB5" w:rsidRPr="0096522C" w:rsidRDefault="006E5BB5" w:rsidP="006E5BB5">
      <w:pPr>
        <w:pStyle w:val="Web"/>
        <w:ind w:firstLine="540"/>
        <w:jc w:val="both"/>
        <w:rPr>
          <w:lang w:val="ru-RU"/>
        </w:rPr>
      </w:pPr>
    </w:p>
    <w:p w:rsidR="006E5BB5" w:rsidRPr="0096522C" w:rsidRDefault="006E5BB5" w:rsidP="006E5BB5">
      <w:pPr>
        <w:pStyle w:val="Web"/>
        <w:ind w:firstLine="540"/>
        <w:jc w:val="both"/>
        <w:rPr>
          <w:lang w:val="ru-RU"/>
        </w:rPr>
      </w:pPr>
      <w:r w:rsidRPr="0096522C">
        <w:rPr>
          <w:lang w:val="ru-RU"/>
        </w:rPr>
        <w:t xml:space="preserve">Бұл көрсеткіштің кемшілігі сол, ол нышанның вариацияланатын шекараларын ғана көрсетеді. Бұл кемшілік дисперсияда жоқ. </w:t>
      </w:r>
    </w:p>
    <w:p w:rsidR="006E5BB5" w:rsidRPr="0096522C" w:rsidRDefault="006E5BB5" w:rsidP="006E5BB5">
      <w:pPr>
        <w:pStyle w:val="Web"/>
        <w:ind w:firstLine="540"/>
        <w:jc w:val="both"/>
        <w:rPr>
          <w:lang w:val="ru-RU"/>
        </w:rPr>
      </w:pPr>
      <w:r w:rsidRPr="0096522C">
        <w:rPr>
          <w:lang w:val="ru-RU"/>
        </w:rPr>
        <w:t xml:space="preserve">Дисперсия – нышанның мәнінің оның орташа шамасынан ауытқуының орташа квадраты ретінде есептеледі. </w:t>
      </w:r>
    </w:p>
    <w:p w:rsidR="006E5BB5" w:rsidRPr="00537E3D" w:rsidRDefault="006E5BB5" w:rsidP="006E5BB5">
      <w:pPr>
        <w:pStyle w:val="af4"/>
        <w:rPr>
          <w:rFonts w:ascii="Times New Roman" w:hAnsi="Times New Roman"/>
          <w:sz w:val="24"/>
          <w:szCs w:val="24"/>
          <w:lang w:val="kk-KZ"/>
        </w:rPr>
      </w:pPr>
    </w:p>
    <w:p w:rsidR="006E5BB5" w:rsidRPr="00350BE4" w:rsidRDefault="006E5BB5" w:rsidP="006E5BB5">
      <w:pPr>
        <w:pStyle w:val="af4"/>
        <w:rPr>
          <w:rFonts w:ascii="Times New Roman" w:hAnsi="Times New Roman"/>
          <w:sz w:val="24"/>
          <w:szCs w:val="24"/>
          <w:lang w:val="kk-KZ"/>
        </w:rPr>
      </w:pPr>
      <w:r w:rsidRPr="00537E3D">
        <w:rPr>
          <w:rFonts w:ascii="Times New Roman" w:hAnsi="Times New Roman"/>
          <w:b/>
          <w:sz w:val="24"/>
          <w:szCs w:val="24"/>
          <w:lang w:val="kk-KZ"/>
        </w:rPr>
        <w:t>Әдебиеттер</w:t>
      </w:r>
      <w:r w:rsidRPr="00537E3D">
        <w:rPr>
          <w:rFonts w:ascii="Times New Roman" w:hAnsi="Times New Roman"/>
          <w:sz w:val="24"/>
          <w:szCs w:val="24"/>
          <w:lang w:val="kk-KZ"/>
        </w:rPr>
        <w:t xml:space="preserve">: </w:t>
      </w:r>
    </w:p>
    <w:p w:rsidR="006E5BB5" w:rsidRPr="00537E3D" w:rsidRDefault="006E5BB5" w:rsidP="006E5BB5">
      <w:pPr>
        <w:jc w:val="both"/>
      </w:pPr>
      <w:r w:rsidRPr="00537E3D">
        <w:t>1.</w:t>
      </w:r>
      <w:r w:rsidRPr="00537E3D">
        <w:rPr>
          <w:b/>
        </w:rPr>
        <w:t xml:space="preserve"> </w:t>
      </w:r>
      <w:r w:rsidRPr="00537E3D">
        <w:t>Гринин А.С., Орехов Н.А., Новиков В.Н. Математическое моделирование в экологии. Москва: Юнити-Дана, 2003, -269 с.</w:t>
      </w:r>
    </w:p>
    <w:p w:rsidR="006E5BB5" w:rsidRPr="00350BE4" w:rsidRDefault="006E5BB5" w:rsidP="006E5BB5">
      <w:pPr>
        <w:jc w:val="both"/>
      </w:pPr>
      <w:r w:rsidRPr="00350BE4">
        <w:t>2. Серовайский С.Я., Лысковская Н.А., Попова Н.В. Математические и компьютерные модели в экологии. Динамика популяций. Алматы: Қазақ университет</w:t>
      </w:r>
      <w:r w:rsidRPr="00350BE4">
        <w:rPr>
          <w:lang w:val="en-US"/>
        </w:rPr>
        <w:t>i</w:t>
      </w:r>
      <w:r w:rsidRPr="00350BE4">
        <w:t>, 1999, -189 с.</w:t>
      </w:r>
    </w:p>
    <w:p w:rsidR="006E5BB5" w:rsidRPr="00350BE4" w:rsidRDefault="006E5BB5" w:rsidP="006E5BB5">
      <w:pPr>
        <w:pStyle w:val="af4"/>
        <w:rPr>
          <w:rFonts w:ascii="Times New Roman" w:hAnsi="Times New Roman"/>
          <w:sz w:val="24"/>
          <w:szCs w:val="24"/>
        </w:rPr>
      </w:pPr>
      <w:r w:rsidRPr="00350BE4">
        <w:rPr>
          <w:rFonts w:ascii="Times New Roman" w:hAnsi="Times New Roman"/>
          <w:sz w:val="24"/>
          <w:szCs w:val="24"/>
        </w:rPr>
        <w:t>3. Коробкин В.И. Передельский Л.В. Экология. Ростов- на-Дону: Феникс</w:t>
      </w:r>
      <w:r w:rsidRPr="00350BE4">
        <w:rPr>
          <w:rFonts w:ascii="Times New Roman" w:hAnsi="Times New Roman"/>
          <w:sz w:val="24"/>
          <w:szCs w:val="24"/>
          <w:lang w:val="kk-KZ"/>
        </w:rPr>
        <w:t xml:space="preserve">,  </w:t>
      </w:r>
      <w:r w:rsidRPr="00350BE4">
        <w:rPr>
          <w:rFonts w:ascii="Times New Roman" w:hAnsi="Times New Roman"/>
          <w:sz w:val="24"/>
          <w:szCs w:val="24"/>
        </w:rPr>
        <w:t>2001, -576</w:t>
      </w:r>
      <w:r>
        <w:rPr>
          <w:rFonts w:ascii="Times New Roman" w:hAnsi="Times New Roman"/>
          <w:sz w:val="24"/>
          <w:szCs w:val="24"/>
          <w:lang w:val="kk-KZ"/>
        </w:rPr>
        <w:t xml:space="preserve"> </w:t>
      </w:r>
      <w:r w:rsidRPr="00350BE4">
        <w:rPr>
          <w:rFonts w:ascii="Times New Roman" w:hAnsi="Times New Roman"/>
          <w:sz w:val="24"/>
          <w:szCs w:val="24"/>
        </w:rPr>
        <w:t>с.</w:t>
      </w:r>
    </w:p>
    <w:p w:rsidR="006E5BB5" w:rsidRPr="00537E3D" w:rsidRDefault="006E5BB5" w:rsidP="006E5BB5">
      <w:pPr>
        <w:jc w:val="both"/>
      </w:pPr>
      <w:r w:rsidRPr="00537E3D">
        <w:t>4. Экология и безопасность жизнедеятельности</w:t>
      </w:r>
      <w:r>
        <w:rPr>
          <w:lang w:val="kk-KZ"/>
        </w:rPr>
        <w:t xml:space="preserve"> / п</w:t>
      </w:r>
      <w:r w:rsidRPr="00537E3D">
        <w:t>од ред</w:t>
      </w:r>
      <w:r>
        <w:rPr>
          <w:lang w:val="kk-KZ"/>
        </w:rPr>
        <w:t>.</w:t>
      </w:r>
      <w:r>
        <w:t xml:space="preserve"> Д.А.Муравья.</w:t>
      </w:r>
      <w:r w:rsidRPr="00537E3D">
        <w:t xml:space="preserve"> </w:t>
      </w:r>
      <w:r>
        <w:rPr>
          <w:lang w:val="kk-KZ"/>
        </w:rPr>
        <w:t xml:space="preserve">- </w:t>
      </w:r>
      <w:r w:rsidRPr="00537E3D">
        <w:t xml:space="preserve">Москва, </w:t>
      </w:r>
      <w:r>
        <w:rPr>
          <w:lang w:val="kk-KZ"/>
        </w:rPr>
        <w:t xml:space="preserve">- </w:t>
      </w:r>
      <w:r w:rsidRPr="00537E3D">
        <w:t>2000</w:t>
      </w:r>
      <w:r>
        <w:rPr>
          <w:lang w:val="kk-KZ"/>
        </w:rPr>
        <w:t xml:space="preserve">, </w:t>
      </w:r>
      <w:r w:rsidRPr="00537E3D">
        <w:t>- 447с.</w:t>
      </w:r>
    </w:p>
    <w:p w:rsidR="006E5BB5" w:rsidRPr="00537E3D" w:rsidRDefault="006E5BB5" w:rsidP="006E5BB5">
      <w:pPr>
        <w:jc w:val="both"/>
        <w:rPr>
          <w:b/>
        </w:rPr>
      </w:pPr>
      <w:r w:rsidRPr="00537E3D">
        <w:t>5. Ивченко Б.П., Мартышенко Л.А. Информационная экология. Санкт-Петербург 1998-208с.</w:t>
      </w:r>
    </w:p>
    <w:p w:rsidR="006E5BB5" w:rsidRPr="00537E3D" w:rsidRDefault="006E5BB5" w:rsidP="006E5BB5">
      <w:pPr>
        <w:pStyle w:val="af4"/>
        <w:rPr>
          <w:rFonts w:ascii="Times New Roman" w:hAnsi="Times New Roman"/>
          <w:sz w:val="24"/>
          <w:szCs w:val="24"/>
        </w:rPr>
      </w:pPr>
    </w:p>
    <w:p w:rsidR="006E5BB5" w:rsidRPr="007462EA" w:rsidRDefault="006E5BB5" w:rsidP="006E5BB5">
      <w:pPr>
        <w:ind w:firstLine="567"/>
        <w:jc w:val="center"/>
        <w:rPr>
          <w:b/>
        </w:rPr>
      </w:pPr>
      <w:r w:rsidRPr="007462EA">
        <w:rPr>
          <w:b/>
        </w:rPr>
        <w:t>Т</w:t>
      </w:r>
      <w:r w:rsidRPr="007462EA">
        <w:rPr>
          <w:b/>
          <w:lang w:val="kk-KZ"/>
        </w:rPr>
        <w:t xml:space="preserve">ақырып </w:t>
      </w:r>
      <w:r w:rsidRPr="007462EA">
        <w:rPr>
          <w:b/>
        </w:rPr>
        <w:t xml:space="preserve">8. </w:t>
      </w:r>
      <w:r w:rsidRPr="007462EA">
        <w:rPr>
          <w:b/>
          <w:lang w:val="kk-KZ"/>
        </w:rPr>
        <w:t>Экологиялық модел туралы с</w:t>
      </w:r>
      <w:r w:rsidRPr="007462EA">
        <w:rPr>
          <w:b/>
        </w:rPr>
        <w:t>татисти</w:t>
      </w:r>
      <w:r w:rsidRPr="007462EA">
        <w:rPr>
          <w:b/>
          <w:lang w:val="kk-KZ"/>
        </w:rPr>
        <w:t>калық бағалау тұжырымдамасы</w:t>
      </w:r>
    </w:p>
    <w:p w:rsidR="006E5BB5" w:rsidRPr="007462EA" w:rsidRDefault="006E5BB5" w:rsidP="006E5BB5">
      <w:pPr>
        <w:ind w:firstLine="567"/>
        <w:jc w:val="center"/>
        <w:rPr>
          <w:b/>
        </w:rPr>
      </w:pPr>
    </w:p>
    <w:p w:rsidR="006E5BB5" w:rsidRPr="007462EA" w:rsidRDefault="006E5BB5" w:rsidP="006E5BB5">
      <w:pPr>
        <w:ind w:firstLine="567"/>
        <w:jc w:val="both"/>
      </w:pPr>
      <w:r w:rsidRPr="007462EA">
        <w:rPr>
          <w:b/>
        </w:rPr>
        <w:t xml:space="preserve">Мақсаты: </w:t>
      </w:r>
      <w:r w:rsidRPr="007462EA">
        <w:rPr>
          <w:lang w:val="kk-KZ"/>
        </w:rPr>
        <w:t>Бірнеше айларға өнеркәсiптiк қалдықтардың әртүрлі ластануда маңызды айырмашылықтың болмауының  болжамдардын тексеру</w:t>
      </w:r>
      <w:r w:rsidRPr="007462EA">
        <w:t>.</w:t>
      </w:r>
    </w:p>
    <w:p w:rsidR="006E5BB5" w:rsidRPr="007462EA" w:rsidRDefault="006E5BB5" w:rsidP="006E5BB5">
      <w:pPr>
        <w:ind w:firstLine="567"/>
        <w:jc w:val="center"/>
        <w:rPr>
          <w:b/>
        </w:rPr>
      </w:pPr>
    </w:p>
    <w:p w:rsidR="006E5BB5" w:rsidRPr="007462EA" w:rsidRDefault="006E5BB5" w:rsidP="006E5BB5">
      <w:pPr>
        <w:ind w:firstLine="567"/>
        <w:jc w:val="both"/>
        <w:rPr>
          <w:b/>
        </w:rPr>
      </w:pPr>
      <w:r w:rsidRPr="007462EA">
        <w:rPr>
          <w:b/>
        </w:rPr>
        <w:t>Тапсырма</w:t>
      </w:r>
      <w:r w:rsidRPr="007462EA">
        <w:rPr>
          <w:b/>
          <w:lang w:val="kk-KZ"/>
        </w:rPr>
        <w:t xml:space="preserve">. </w:t>
      </w:r>
      <w:r w:rsidRPr="007462EA">
        <w:rPr>
          <w:b/>
        </w:rPr>
        <w:t xml:space="preserve"> </w:t>
      </w:r>
      <w:r w:rsidRPr="007462EA">
        <w:rPr>
          <w:b/>
          <w:lang w:val="kk-KZ"/>
        </w:rPr>
        <w:t>Бірнеше айларға өнеркәсiптiк қалдықтардың әртүрлі ластануда маңызды айырмашылықтың болмауының  болжамдардын тексеру</w:t>
      </w:r>
      <w:r w:rsidRPr="007462EA">
        <w:rPr>
          <w:b/>
        </w:rPr>
        <w:t>.</w:t>
      </w:r>
    </w:p>
    <w:p w:rsidR="006E5BB5" w:rsidRPr="007462EA" w:rsidRDefault="006E5BB5" w:rsidP="006E5BB5">
      <w:pPr>
        <w:ind w:firstLine="567"/>
        <w:rPr>
          <w:b/>
        </w:rPr>
      </w:pPr>
    </w:p>
    <w:p w:rsidR="006E5BB5" w:rsidRPr="007462EA" w:rsidRDefault="006E5BB5" w:rsidP="006E5BB5">
      <w:pPr>
        <w:ind w:firstLine="567"/>
        <w:rPr>
          <w:b/>
          <w:lang w:val="kk-KZ"/>
        </w:rPr>
      </w:pPr>
      <w:r w:rsidRPr="007462EA">
        <w:rPr>
          <w:b/>
          <w:lang w:val="kk-KZ"/>
        </w:rPr>
        <w:t>Тапсырманы орындауға арналған әдістемелік нұсқау</w:t>
      </w:r>
      <w:r w:rsidRPr="007462EA">
        <w:rPr>
          <w:b/>
        </w:rPr>
        <w:t>.</w:t>
      </w:r>
    </w:p>
    <w:p w:rsidR="006E5BB5" w:rsidRPr="007462EA" w:rsidRDefault="006E5BB5" w:rsidP="006E5BB5">
      <w:pPr>
        <w:ind w:firstLine="567"/>
        <w:jc w:val="both"/>
        <w:rPr>
          <w:lang w:val="kk-KZ"/>
        </w:rPr>
      </w:pPr>
      <w:r w:rsidRPr="00DB72C4">
        <w:rPr>
          <w:b/>
          <w:lang w:val="kk-KZ"/>
        </w:rPr>
        <w:t>Мысалы.</w:t>
      </w:r>
      <w:r w:rsidRPr="007462EA">
        <w:rPr>
          <w:b/>
          <w:lang w:val="kk-KZ"/>
        </w:rPr>
        <w:t xml:space="preserve"> </w:t>
      </w:r>
      <w:r w:rsidRPr="007462EA">
        <w:rPr>
          <w:lang w:val="kk-KZ"/>
        </w:rPr>
        <w:t>Аймақтың  17 өнеркәсібінде жеті айдың ішінде өндірістік қалдық төгінділерінің ластануы зерттелді. Осы кезеңде әр айда эмпирикалық дисперсияның есептелуі 0,067; 0,136; 0,168; 0,068; 0,012; 0,107 тең болды. Жеті айды</w:t>
      </w:r>
      <w:r>
        <w:rPr>
          <w:lang w:val="kk-KZ"/>
        </w:rPr>
        <w:t>ң</w:t>
      </w:r>
      <w:r w:rsidRPr="007462EA">
        <w:rPr>
          <w:lang w:val="kk-KZ"/>
        </w:rPr>
        <w:t xml:space="preserve"> ішінде өндірістік қалдықтардың ластау болмайтындығы гипотеза Н</w:t>
      </w:r>
      <w:r w:rsidRPr="007462EA">
        <w:rPr>
          <w:vertAlign w:val="subscript"/>
          <w:lang w:val="kk-KZ"/>
        </w:rPr>
        <w:t>0</w:t>
      </w:r>
      <w:r w:rsidRPr="007462EA">
        <w:rPr>
          <w:lang w:val="kk-KZ"/>
        </w:rPr>
        <w:t xml:space="preserve"> арқалы тексеру керек. </w:t>
      </w:r>
    </w:p>
    <w:p w:rsidR="006E5BB5" w:rsidRPr="007462EA" w:rsidRDefault="006E5BB5" w:rsidP="006E5BB5">
      <w:pPr>
        <w:ind w:firstLine="567"/>
        <w:jc w:val="both"/>
      </w:pPr>
      <w:r w:rsidRPr="007462EA">
        <w:rPr>
          <w:i/>
          <w:lang w:val="kk-KZ"/>
        </w:rPr>
        <w:t>Шешу</w:t>
      </w:r>
      <w:r w:rsidRPr="007462EA">
        <w:rPr>
          <w:i/>
        </w:rPr>
        <w:t>.</w:t>
      </w:r>
      <w:r w:rsidRPr="007462EA">
        <w:t xml:space="preserve"> </w:t>
      </w:r>
      <w:r w:rsidRPr="007462EA">
        <w:rPr>
          <w:lang w:val="kk-KZ"/>
        </w:rPr>
        <w:t>С</w:t>
      </w:r>
      <w:r w:rsidRPr="007462EA">
        <w:t>татистик</w:t>
      </w:r>
      <w:r w:rsidRPr="007462EA">
        <w:rPr>
          <w:lang w:val="kk-KZ"/>
        </w:rPr>
        <w:t>аны еспетейміз</w:t>
      </w:r>
    </w:p>
    <w:p w:rsidR="006E5BB5" w:rsidRPr="007462EA" w:rsidRDefault="006E5BB5" w:rsidP="006E5BB5">
      <w:pPr>
        <w:ind w:firstLine="567"/>
      </w:pPr>
      <w:r w:rsidRPr="007462EA">
        <w:rPr>
          <w:lang w:val="en-US"/>
        </w:rPr>
        <w:t>G</w:t>
      </w:r>
      <w:r w:rsidRPr="007462EA">
        <w:rPr>
          <w:vertAlign w:val="subscript"/>
          <w:lang w:val="en-US"/>
        </w:rPr>
        <w:t>b</w:t>
      </w:r>
      <w:r w:rsidRPr="007462EA">
        <w:t xml:space="preserve"> = 0,168/0,067+0,136+0,168+0,068+0,066+0,102+0,107=0,235.</w:t>
      </w:r>
    </w:p>
    <w:p w:rsidR="006E5BB5" w:rsidRPr="007462EA" w:rsidRDefault="006E5BB5" w:rsidP="006E5BB5">
      <w:pPr>
        <w:ind w:firstLine="567"/>
      </w:pPr>
      <w:r w:rsidRPr="007462EA">
        <w:rPr>
          <w:lang w:val="kk-KZ"/>
        </w:rPr>
        <w:t xml:space="preserve">теңдеу кезіндегі мәні </w:t>
      </w:r>
      <w:r w:rsidRPr="007462EA">
        <w:t>α=0,05; Р=7; К=17-1=16;</w:t>
      </w:r>
    </w:p>
    <w:p w:rsidR="006E5BB5" w:rsidRPr="007462EA" w:rsidRDefault="006E5BB5" w:rsidP="006E5BB5">
      <w:pPr>
        <w:ind w:firstLine="567"/>
      </w:pPr>
      <w:r w:rsidRPr="007462EA">
        <w:rPr>
          <w:lang w:val="en-US"/>
        </w:rPr>
        <w:t>F</w:t>
      </w:r>
      <w:r w:rsidRPr="007462EA">
        <w:rPr>
          <w:vertAlign w:val="subscript"/>
        </w:rPr>
        <w:t>1-0?05; 7; 16</w:t>
      </w:r>
      <w:r w:rsidRPr="007462EA">
        <w:t xml:space="preserve"> ≈0,27.  </w:t>
      </w:r>
      <w:r w:rsidRPr="007462EA">
        <w:rPr>
          <w:lang w:val="kk-KZ"/>
        </w:rPr>
        <w:t>Онда,</w:t>
      </w:r>
      <w:r w:rsidRPr="007462EA">
        <w:t xml:space="preserve">     </w:t>
      </w:r>
      <w:r w:rsidRPr="007462EA">
        <w:rPr>
          <w:lang w:val="en-US"/>
        </w:rPr>
        <w:t>G</w:t>
      </w:r>
      <w:r w:rsidRPr="007462EA">
        <w:rPr>
          <w:vertAlign w:val="subscript"/>
          <w:lang w:val="en-US"/>
        </w:rPr>
        <w:t>b</w:t>
      </w:r>
      <w:r w:rsidRPr="007462EA">
        <w:t xml:space="preserve"> = 0,235‹ </w:t>
      </w:r>
      <w:r w:rsidRPr="007462EA">
        <w:rPr>
          <w:lang w:val="en-US"/>
        </w:rPr>
        <w:t>F</w:t>
      </w:r>
      <w:r w:rsidRPr="007462EA">
        <w:rPr>
          <w:vertAlign w:val="subscript"/>
        </w:rPr>
        <w:t>1-0?05; 7; 16</w:t>
      </w:r>
      <w:r w:rsidRPr="007462EA">
        <w:t xml:space="preserve"> ≈0,27.  </w:t>
      </w:r>
    </w:p>
    <w:p w:rsidR="006E5BB5" w:rsidRPr="007462EA" w:rsidRDefault="006E5BB5" w:rsidP="006E5BB5">
      <w:pPr>
        <w:ind w:firstLine="567"/>
        <w:jc w:val="both"/>
      </w:pPr>
      <w:r w:rsidRPr="007462EA">
        <w:rPr>
          <w:lang w:val="kk-KZ"/>
        </w:rPr>
        <w:t xml:space="preserve">Яғни, </w:t>
      </w:r>
      <w:r w:rsidRPr="007462EA">
        <w:t>Н</w:t>
      </w:r>
      <w:r w:rsidRPr="007462EA">
        <w:rPr>
          <w:vertAlign w:val="subscript"/>
        </w:rPr>
        <w:t>0</w:t>
      </w:r>
      <w:r w:rsidRPr="007462EA">
        <w:rPr>
          <w:vertAlign w:val="subscript"/>
          <w:lang w:val="kk-KZ"/>
        </w:rPr>
        <w:t xml:space="preserve"> </w:t>
      </w:r>
      <w:r w:rsidRPr="007462EA">
        <w:rPr>
          <w:lang w:val="kk-KZ"/>
        </w:rPr>
        <w:t xml:space="preserve">гипотезасы жеті айдың ішінде өндірістік қалдықтардан ластанудың болмайтындығын көрсетеді. </w:t>
      </w:r>
    </w:p>
    <w:p w:rsidR="006E5BB5" w:rsidRPr="007462EA" w:rsidRDefault="006E5BB5" w:rsidP="006E5BB5">
      <w:pPr>
        <w:rPr>
          <w:b/>
        </w:rPr>
      </w:pPr>
      <w:r w:rsidRPr="007462EA">
        <w:rPr>
          <w:b/>
        </w:rPr>
        <w:t>Әдебиеттер:</w:t>
      </w:r>
    </w:p>
    <w:p w:rsidR="006E5BB5" w:rsidRPr="007462EA" w:rsidRDefault="006E5BB5" w:rsidP="006E5BB5">
      <w:pPr>
        <w:jc w:val="both"/>
      </w:pPr>
      <w:r w:rsidRPr="007462EA">
        <w:t>1.</w:t>
      </w:r>
      <w:r w:rsidRPr="007462EA">
        <w:rPr>
          <w:b/>
        </w:rPr>
        <w:t xml:space="preserve"> </w:t>
      </w:r>
      <w:r w:rsidRPr="007462EA">
        <w:t>Гринин А.С., Орехов Н.А., Новиков В.Н. Математическое моделирование в экологии. Москва: Юнити-Дана, 2003, -269 с.</w:t>
      </w:r>
    </w:p>
    <w:p w:rsidR="006E5BB5" w:rsidRPr="007462EA" w:rsidRDefault="006E5BB5" w:rsidP="006E5BB5">
      <w:pPr>
        <w:jc w:val="both"/>
      </w:pPr>
      <w:r w:rsidRPr="007462EA">
        <w:t>2. Серовайский С.Я., Лысковская Н.А., Попова Н.В. Математические и компьютерные модели в экологии. Динамика популяций. Алматы: Қазақ университет</w:t>
      </w:r>
      <w:r w:rsidRPr="007462EA">
        <w:rPr>
          <w:lang w:val="en-US"/>
        </w:rPr>
        <w:t>i</w:t>
      </w:r>
      <w:r w:rsidRPr="007462EA">
        <w:t>, 1999, -189 с.</w:t>
      </w:r>
    </w:p>
    <w:p w:rsidR="006E5BB5" w:rsidRPr="007462EA" w:rsidRDefault="006E5BB5" w:rsidP="006E5BB5">
      <w:pPr>
        <w:pStyle w:val="af4"/>
        <w:rPr>
          <w:rFonts w:ascii="Times New Roman" w:hAnsi="Times New Roman"/>
          <w:sz w:val="24"/>
          <w:szCs w:val="24"/>
        </w:rPr>
      </w:pPr>
      <w:r w:rsidRPr="007462EA">
        <w:rPr>
          <w:rFonts w:ascii="Times New Roman" w:hAnsi="Times New Roman"/>
          <w:sz w:val="24"/>
          <w:szCs w:val="24"/>
        </w:rPr>
        <w:t>3. Коробкин В.И. Передельский Л.В. Экология. Ростов- на-Дону: Феникс</w:t>
      </w:r>
    </w:p>
    <w:p w:rsidR="006E5BB5" w:rsidRPr="007462EA" w:rsidRDefault="006E5BB5" w:rsidP="006E5BB5">
      <w:pPr>
        <w:jc w:val="both"/>
      </w:pPr>
      <w:r w:rsidRPr="007462EA">
        <w:t>2001, -576с.</w:t>
      </w:r>
    </w:p>
    <w:p w:rsidR="006E5BB5" w:rsidRPr="007462EA" w:rsidRDefault="006E5BB5" w:rsidP="006E5BB5">
      <w:pPr>
        <w:jc w:val="both"/>
      </w:pPr>
      <w:r w:rsidRPr="007462EA">
        <w:t>4. Под редакцией Д.А.Муравья.  Экология и безопасность жизнедеятельности. Москва, 2000- 447с.</w:t>
      </w:r>
    </w:p>
    <w:p w:rsidR="006E5BB5" w:rsidRPr="007462EA" w:rsidRDefault="006E5BB5" w:rsidP="006E5BB5">
      <w:pPr>
        <w:jc w:val="both"/>
        <w:rPr>
          <w:b/>
        </w:rPr>
      </w:pPr>
      <w:r w:rsidRPr="007462EA">
        <w:t>5. Ивченко Б.П., Мартышенко Л.А. Информационная экология. Санкт-Петербург 1998-208с.</w:t>
      </w:r>
    </w:p>
    <w:p w:rsidR="006E5BB5" w:rsidRPr="007462EA" w:rsidRDefault="006E5BB5" w:rsidP="006E5BB5"/>
    <w:p w:rsidR="006E5BB5" w:rsidRDefault="006E5BB5" w:rsidP="006E5BB5">
      <w:pPr>
        <w:jc w:val="center"/>
        <w:rPr>
          <w:b/>
        </w:rPr>
      </w:pPr>
      <w:r w:rsidRPr="002D6EF5">
        <w:rPr>
          <w:b/>
        </w:rPr>
        <w:t>Т</w:t>
      </w:r>
      <w:r>
        <w:rPr>
          <w:b/>
          <w:lang w:val="kk-KZ"/>
        </w:rPr>
        <w:t xml:space="preserve">ақырып  </w:t>
      </w:r>
      <w:r w:rsidRPr="002D6EF5">
        <w:rPr>
          <w:b/>
        </w:rPr>
        <w:t xml:space="preserve">9. </w:t>
      </w:r>
      <w:r w:rsidRPr="000634D9">
        <w:rPr>
          <w:b/>
          <w:lang w:val="kk-KZ"/>
        </w:rPr>
        <w:t>Э</w:t>
      </w:r>
      <w:r w:rsidRPr="000634D9">
        <w:rPr>
          <w:b/>
        </w:rPr>
        <w:t>кологи</w:t>
      </w:r>
      <w:r w:rsidRPr="000634D9">
        <w:rPr>
          <w:b/>
          <w:lang w:val="kk-KZ"/>
        </w:rPr>
        <w:t xml:space="preserve">ялық </w:t>
      </w:r>
      <w:r w:rsidRPr="000634D9">
        <w:rPr>
          <w:b/>
        </w:rPr>
        <w:t>модел</w:t>
      </w:r>
      <w:r w:rsidRPr="000634D9">
        <w:rPr>
          <w:b/>
          <w:lang w:val="kk-KZ"/>
        </w:rPr>
        <w:t>ь</w:t>
      </w:r>
      <w:r w:rsidRPr="000634D9">
        <w:rPr>
          <w:b/>
        </w:rPr>
        <w:t xml:space="preserve"> – </w:t>
      </w:r>
      <w:r w:rsidRPr="000634D9">
        <w:rPr>
          <w:b/>
          <w:lang w:val="kk-KZ"/>
        </w:rPr>
        <w:t>реге</w:t>
      </w:r>
      <w:r w:rsidRPr="000634D9">
        <w:rPr>
          <w:b/>
        </w:rPr>
        <w:t>сси</w:t>
      </w:r>
      <w:r w:rsidRPr="000634D9">
        <w:rPr>
          <w:b/>
          <w:lang w:val="kk-KZ"/>
        </w:rPr>
        <w:t>ялық талдауды құру және оны талдау</w:t>
      </w:r>
    </w:p>
    <w:p w:rsidR="006E5BB5" w:rsidRDefault="006E5BB5" w:rsidP="006E5BB5">
      <w:pPr>
        <w:jc w:val="center"/>
        <w:rPr>
          <w:b/>
        </w:rPr>
      </w:pPr>
    </w:p>
    <w:p w:rsidR="006E5BB5" w:rsidRDefault="006E5BB5" w:rsidP="006E5BB5">
      <w:pPr>
        <w:jc w:val="center"/>
      </w:pPr>
      <w:r>
        <w:rPr>
          <w:b/>
        </w:rPr>
        <w:t xml:space="preserve">Мақсаты: </w:t>
      </w:r>
      <w:r>
        <w:rPr>
          <w:lang w:val="kk-KZ"/>
        </w:rPr>
        <w:t xml:space="preserve">Берілген </w:t>
      </w:r>
      <w:r w:rsidRPr="00BC75EF">
        <w:rPr>
          <w:lang w:val="kk-KZ"/>
        </w:rPr>
        <w:t>тәжiрибе</w:t>
      </w:r>
      <w:r>
        <w:rPr>
          <w:lang w:val="kk-KZ"/>
        </w:rPr>
        <w:t xml:space="preserve">ге </w:t>
      </w:r>
      <w:r w:rsidRPr="00BC75EF">
        <w:rPr>
          <w:lang w:val="kk-KZ"/>
        </w:rPr>
        <w:t>арналған регрессия</w:t>
      </w:r>
      <w:r>
        <w:rPr>
          <w:lang w:val="kk-KZ"/>
        </w:rPr>
        <w:t xml:space="preserve"> </w:t>
      </w:r>
      <w:r w:rsidRPr="00BC75EF">
        <w:rPr>
          <w:lang w:val="kk-KZ"/>
        </w:rPr>
        <w:t>теңдеуiн құр</w:t>
      </w:r>
      <w:r>
        <w:rPr>
          <w:lang w:val="kk-KZ"/>
        </w:rPr>
        <w:t>у</w:t>
      </w:r>
      <w:r w:rsidRPr="008102C0">
        <w:t xml:space="preserve"> </w:t>
      </w:r>
      <w:r>
        <w:rPr>
          <w:lang w:val="kk-KZ"/>
        </w:rPr>
        <w:t>(</w:t>
      </w:r>
      <w:r w:rsidRPr="008102C0">
        <w:t>По данным эксперимента построить модель-уравнение регрессии с вычислением коэффициентов в уравнении регрессии и корреляции</w:t>
      </w:r>
      <w:r>
        <w:rPr>
          <w:lang w:val="kk-KZ"/>
        </w:rPr>
        <w:t>)</w:t>
      </w:r>
      <w:r w:rsidRPr="008102C0">
        <w:t>.</w:t>
      </w:r>
    </w:p>
    <w:p w:rsidR="006E5BB5" w:rsidRPr="002D6EF5" w:rsidRDefault="006E5BB5" w:rsidP="006E5BB5">
      <w:pPr>
        <w:jc w:val="center"/>
        <w:rPr>
          <w:b/>
        </w:rPr>
      </w:pPr>
    </w:p>
    <w:p w:rsidR="006E5BB5" w:rsidRPr="007462EA" w:rsidRDefault="006E5BB5" w:rsidP="006E5BB5">
      <w:pPr>
        <w:rPr>
          <w:b/>
        </w:rPr>
      </w:pPr>
      <w:r w:rsidRPr="007462EA">
        <w:rPr>
          <w:b/>
        </w:rPr>
        <w:t xml:space="preserve">Тапсырма 9. </w:t>
      </w:r>
      <w:r w:rsidRPr="007462EA">
        <w:rPr>
          <w:b/>
          <w:lang w:val="kk-KZ"/>
        </w:rPr>
        <w:t>Берілген тәжiрибеге арналған регрессия теңдеуiн құру</w:t>
      </w:r>
      <w:r w:rsidRPr="007462EA">
        <w:rPr>
          <w:b/>
        </w:rPr>
        <w:t>.</w:t>
      </w:r>
    </w:p>
    <w:p w:rsidR="006E5BB5" w:rsidRPr="007462EA" w:rsidRDefault="006E5BB5" w:rsidP="006E5BB5">
      <w:pPr>
        <w:rPr>
          <w:b/>
        </w:rPr>
      </w:pPr>
    </w:p>
    <w:p w:rsidR="006E5BB5" w:rsidRPr="007462EA" w:rsidRDefault="006E5BB5" w:rsidP="006E5BB5">
      <w:pPr>
        <w:rPr>
          <w:b/>
          <w:lang w:val="kk-KZ"/>
        </w:rPr>
      </w:pPr>
      <w:r w:rsidRPr="007462EA">
        <w:rPr>
          <w:b/>
          <w:lang w:val="kk-KZ"/>
        </w:rPr>
        <w:t>Тапсырманы орындауға арналған әдістемелік нұсқау</w:t>
      </w:r>
      <w:r w:rsidRPr="007462EA">
        <w:rPr>
          <w:b/>
        </w:rPr>
        <w:t>.</w:t>
      </w:r>
    </w:p>
    <w:p w:rsidR="006E5BB5" w:rsidRPr="007462EA" w:rsidRDefault="006E5BB5" w:rsidP="006E5BB5">
      <w:pPr>
        <w:shd w:val="clear" w:color="auto" w:fill="FFFFFF"/>
        <w:ind w:right="38" w:firstLine="374"/>
        <w:jc w:val="both"/>
        <w:rPr>
          <w:iCs/>
          <w:lang w:val="kk-KZ"/>
        </w:rPr>
      </w:pPr>
      <w:r w:rsidRPr="00DB72C4">
        <w:rPr>
          <w:b/>
          <w:bCs/>
          <w:lang w:val="kk-KZ"/>
        </w:rPr>
        <w:t>Мысалы.</w:t>
      </w:r>
      <w:r w:rsidRPr="007462EA">
        <w:rPr>
          <w:b/>
          <w:bCs/>
          <w:lang w:val="kk-KZ"/>
        </w:rPr>
        <w:t xml:space="preserve"> </w:t>
      </w:r>
      <w:r w:rsidRPr="007462EA">
        <w:rPr>
          <w:bCs/>
          <w:lang w:val="kk-KZ"/>
        </w:rPr>
        <w:t>Тәжірибе нәтижесінде</w:t>
      </w:r>
      <w:r w:rsidRPr="007462EA">
        <w:rPr>
          <w:b/>
          <w:bCs/>
          <w:lang w:val="kk-KZ"/>
        </w:rPr>
        <w:t xml:space="preserve"> </w:t>
      </w:r>
      <w:r w:rsidRPr="007462EA">
        <w:rPr>
          <w:b/>
          <w:bCs/>
          <w:iCs/>
          <w:lang w:val="kk-KZ"/>
        </w:rPr>
        <w:t>(х</w:t>
      </w:r>
      <w:r w:rsidRPr="007462EA">
        <w:rPr>
          <w:b/>
          <w:vertAlign w:val="subscript"/>
          <w:lang w:val="kk-KZ"/>
        </w:rPr>
        <w:t>i</w:t>
      </w:r>
      <w:r w:rsidRPr="007462EA">
        <w:rPr>
          <w:b/>
          <w:lang w:val="kk-KZ"/>
        </w:rPr>
        <w:t>, у</w:t>
      </w:r>
      <w:r w:rsidRPr="007462EA">
        <w:rPr>
          <w:b/>
          <w:vertAlign w:val="subscript"/>
          <w:lang w:val="kk-KZ"/>
        </w:rPr>
        <w:t>i</w:t>
      </w:r>
      <w:r w:rsidRPr="007462EA">
        <w:rPr>
          <w:b/>
          <w:iCs/>
          <w:lang w:val="kk-KZ"/>
        </w:rPr>
        <w:t>)</w:t>
      </w:r>
      <w:r w:rsidRPr="007462EA">
        <w:rPr>
          <w:i/>
          <w:iCs/>
          <w:lang w:val="kk-KZ"/>
        </w:rPr>
        <w:t xml:space="preserve">, </w:t>
      </w:r>
      <w:r w:rsidRPr="007462EA">
        <w:rPr>
          <w:bCs/>
          <w:lang w:val="kk-KZ"/>
        </w:rPr>
        <w:t>қос мәндер тіркелгені</w:t>
      </w:r>
      <w:r w:rsidRPr="007462EA">
        <w:rPr>
          <w:b/>
          <w:bCs/>
          <w:lang w:val="kk-KZ"/>
        </w:rPr>
        <w:t xml:space="preserve"> </w:t>
      </w:r>
      <w:r w:rsidRPr="007462EA">
        <w:rPr>
          <w:lang w:val="kk-KZ"/>
        </w:rPr>
        <w:t xml:space="preserve">3.2 кестеде көрсетілген. </w:t>
      </w:r>
      <w:r w:rsidRPr="007462EA">
        <w:rPr>
          <w:iCs/>
          <w:lang w:val="kk-KZ"/>
        </w:rPr>
        <w:t xml:space="preserve">у </w:t>
      </w:r>
      <w:r w:rsidRPr="007462EA">
        <w:rPr>
          <w:lang w:val="kk-KZ"/>
        </w:rPr>
        <w:t xml:space="preserve">= </w:t>
      </w:r>
      <w:r w:rsidRPr="007462EA">
        <w:rPr>
          <w:iCs/>
          <w:lang w:val="kk-KZ"/>
        </w:rPr>
        <w:t>b</w:t>
      </w:r>
      <w:r w:rsidRPr="007462EA">
        <w:rPr>
          <w:iCs/>
          <w:vertAlign w:val="subscript"/>
          <w:lang w:val="kk-KZ"/>
        </w:rPr>
        <w:t>Q</w:t>
      </w:r>
      <w:r w:rsidRPr="007462EA">
        <w:rPr>
          <w:iCs/>
          <w:lang w:val="kk-KZ"/>
        </w:rPr>
        <w:t>+b</w:t>
      </w:r>
      <w:r w:rsidRPr="007462EA">
        <w:rPr>
          <w:iCs/>
          <w:vertAlign w:val="subscript"/>
          <w:lang w:val="kk-KZ"/>
        </w:rPr>
        <w:t>1</w:t>
      </w:r>
      <w:r w:rsidRPr="007462EA">
        <w:rPr>
          <w:iCs/>
          <w:lang w:val="kk-KZ"/>
        </w:rPr>
        <w:t xml:space="preserve">x түріндегі регрессия теңдеуін құрыңыздар. </w:t>
      </w:r>
    </w:p>
    <w:p w:rsidR="006E5BB5" w:rsidRPr="007462EA" w:rsidRDefault="006E5BB5" w:rsidP="006E5BB5">
      <w:pPr>
        <w:shd w:val="clear" w:color="auto" w:fill="FFFFFF"/>
        <w:ind w:right="38" w:firstLine="374"/>
        <w:jc w:val="both"/>
        <w:rPr>
          <w:lang w:val="kk-KZ"/>
        </w:rPr>
      </w:pPr>
    </w:p>
    <w:p w:rsidR="006E5BB5" w:rsidRPr="007462EA" w:rsidRDefault="006E5BB5" w:rsidP="006E5BB5">
      <w:pPr>
        <w:shd w:val="clear" w:color="auto" w:fill="FFFFFF"/>
        <w:ind w:right="38" w:firstLine="374"/>
        <w:jc w:val="center"/>
        <w:rPr>
          <w:b/>
          <w:bCs/>
          <w:lang w:val="kk-KZ"/>
        </w:rPr>
      </w:pPr>
      <w:r w:rsidRPr="007462EA">
        <w:rPr>
          <w:b/>
          <w:bCs/>
        </w:rPr>
        <w:t xml:space="preserve">Кесте 3.2 </w:t>
      </w:r>
      <w:r w:rsidRPr="007462EA">
        <w:rPr>
          <w:b/>
          <w:bCs/>
          <w:lang w:val="kk-KZ"/>
        </w:rPr>
        <w:t>Тәжірибе нәтижесі</w:t>
      </w:r>
    </w:p>
    <w:tbl>
      <w:tblPr>
        <w:tblpPr w:leftFromText="180" w:rightFromText="180" w:vertAnchor="text" w:horzAnchor="margin" w:tblpXSpec="right" w:tblpY="106"/>
        <w:tblW w:w="8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5"/>
        <w:gridCol w:w="428"/>
        <w:gridCol w:w="427"/>
        <w:gridCol w:w="428"/>
        <w:gridCol w:w="428"/>
        <w:gridCol w:w="427"/>
        <w:gridCol w:w="428"/>
        <w:gridCol w:w="428"/>
        <w:gridCol w:w="428"/>
        <w:gridCol w:w="427"/>
        <w:gridCol w:w="428"/>
        <w:gridCol w:w="428"/>
        <w:gridCol w:w="427"/>
        <w:gridCol w:w="428"/>
        <w:gridCol w:w="428"/>
        <w:gridCol w:w="427"/>
        <w:gridCol w:w="428"/>
        <w:gridCol w:w="428"/>
        <w:gridCol w:w="428"/>
      </w:tblGrid>
      <w:tr w:rsidR="006E5BB5" w:rsidRPr="007462EA" w:rsidTr="008A632E">
        <w:trPr>
          <w:trHeight w:val="255"/>
        </w:trPr>
        <w:tc>
          <w:tcPr>
            <w:tcW w:w="855" w:type="dxa"/>
          </w:tcPr>
          <w:p w:rsidR="006E5BB5" w:rsidRPr="007462EA" w:rsidRDefault="006E5BB5" w:rsidP="008A632E">
            <w:pPr>
              <w:ind w:right="38" w:hanging="108"/>
              <w:jc w:val="center"/>
              <w:rPr>
                <w:b/>
                <w:bCs/>
              </w:rPr>
            </w:pPr>
            <w:r w:rsidRPr="007462EA">
              <w:rPr>
                <w:b/>
                <w:bCs/>
                <w:iCs/>
              </w:rPr>
              <w:t>х</w:t>
            </w:r>
            <w:r w:rsidRPr="007462EA">
              <w:rPr>
                <w:b/>
                <w:vertAlign w:val="subscript"/>
              </w:rPr>
              <w:t>i</w:t>
            </w:r>
          </w:p>
        </w:tc>
        <w:tc>
          <w:tcPr>
            <w:tcW w:w="428" w:type="dxa"/>
          </w:tcPr>
          <w:p w:rsidR="006E5BB5" w:rsidRPr="007462EA" w:rsidRDefault="006E5BB5" w:rsidP="008A632E">
            <w:pPr>
              <w:ind w:right="38"/>
              <w:jc w:val="center"/>
              <w:rPr>
                <w:b/>
                <w:bCs/>
              </w:rPr>
            </w:pPr>
            <w:r w:rsidRPr="007462EA">
              <w:rPr>
                <w:b/>
                <w:bCs/>
              </w:rPr>
              <w:t>1</w:t>
            </w:r>
          </w:p>
        </w:tc>
        <w:tc>
          <w:tcPr>
            <w:tcW w:w="427" w:type="dxa"/>
          </w:tcPr>
          <w:p w:rsidR="006E5BB5" w:rsidRPr="007462EA" w:rsidRDefault="006E5BB5" w:rsidP="008A632E">
            <w:pPr>
              <w:ind w:right="38"/>
              <w:jc w:val="center"/>
              <w:rPr>
                <w:b/>
                <w:bCs/>
              </w:rPr>
            </w:pPr>
            <w:r w:rsidRPr="007462EA">
              <w:rPr>
                <w:b/>
                <w:bCs/>
              </w:rPr>
              <w:t>3</w:t>
            </w:r>
          </w:p>
        </w:tc>
        <w:tc>
          <w:tcPr>
            <w:tcW w:w="428" w:type="dxa"/>
          </w:tcPr>
          <w:p w:rsidR="006E5BB5" w:rsidRPr="007462EA" w:rsidRDefault="006E5BB5" w:rsidP="008A632E">
            <w:pPr>
              <w:ind w:right="38"/>
              <w:jc w:val="center"/>
              <w:rPr>
                <w:b/>
                <w:bCs/>
              </w:rPr>
            </w:pPr>
            <w:r w:rsidRPr="007462EA">
              <w:rPr>
                <w:b/>
                <w:bCs/>
              </w:rPr>
              <w:t>2</w:t>
            </w:r>
          </w:p>
        </w:tc>
        <w:tc>
          <w:tcPr>
            <w:tcW w:w="428" w:type="dxa"/>
          </w:tcPr>
          <w:p w:rsidR="006E5BB5" w:rsidRPr="007462EA" w:rsidRDefault="006E5BB5" w:rsidP="008A632E">
            <w:pPr>
              <w:ind w:right="38"/>
              <w:jc w:val="center"/>
              <w:rPr>
                <w:b/>
                <w:bCs/>
              </w:rPr>
            </w:pPr>
            <w:r w:rsidRPr="007462EA">
              <w:rPr>
                <w:b/>
                <w:bCs/>
              </w:rPr>
              <w:t>5</w:t>
            </w:r>
          </w:p>
        </w:tc>
        <w:tc>
          <w:tcPr>
            <w:tcW w:w="427" w:type="dxa"/>
          </w:tcPr>
          <w:p w:rsidR="006E5BB5" w:rsidRPr="007462EA" w:rsidRDefault="006E5BB5" w:rsidP="008A632E">
            <w:pPr>
              <w:ind w:right="38"/>
              <w:jc w:val="center"/>
              <w:rPr>
                <w:b/>
                <w:bCs/>
              </w:rPr>
            </w:pPr>
            <w:r w:rsidRPr="007462EA">
              <w:rPr>
                <w:b/>
                <w:bCs/>
              </w:rPr>
              <w:t>2</w:t>
            </w:r>
          </w:p>
        </w:tc>
        <w:tc>
          <w:tcPr>
            <w:tcW w:w="428" w:type="dxa"/>
          </w:tcPr>
          <w:p w:rsidR="006E5BB5" w:rsidRPr="007462EA" w:rsidRDefault="006E5BB5" w:rsidP="008A632E">
            <w:pPr>
              <w:ind w:right="38"/>
              <w:jc w:val="center"/>
              <w:rPr>
                <w:b/>
                <w:bCs/>
              </w:rPr>
            </w:pPr>
            <w:r w:rsidRPr="007462EA">
              <w:rPr>
                <w:b/>
                <w:bCs/>
              </w:rPr>
              <w:t>5</w:t>
            </w:r>
          </w:p>
        </w:tc>
        <w:tc>
          <w:tcPr>
            <w:tcW w:w="428" w:type="dxa"/>
          </w:tcPr>
          <w:p w:rsidR="006E5BB5" w:rsidRPr="007462EA" w:rsidRDefault="006E5BB5" w:rsidP="008A632E">
            <w:pPr>
              <w:ind w:right="38"/>
              <w:jc w:val="center"/>
              <w:rPr>
                <w:b/>
                <w:bCs/>
              </w:rPr>
            </w:pPr>
            <w:r w:rsidRPr="007462EA">
              <w:rPr>
                <w:b/>
                <w:bCs/>
              </w:rPr>
              <w:t>6</w:t>
            </w:r>
          </w:p>
        </w:tc>
        <w:tc>
          <w:tcPr>
            <w:tcW w:w="428" w:type="dxa"/>
          </w:tcPr>
          <w:p w:rsidR="006E5BB5" w:rsidRPr="007462EA" w:rsidRDefault="006E5BB5" w:rsidP="008A632E">
            <w:pPr>
              <w:ind w:right="38"/>
              <w:jc w:val="center"/>
              <w:rPr>
                <w:b/>
                <w:bCs/>
              </w:rPr>
            </w:pPr>
            <w:r w:rsidRPr="007462EA">
              <w:rPr>
                <w:b/>
                <w:bCs/>
              </w:rPr>
              <w:t>2</w:t>
            </w:r>
          </w:p>
        </w:tc>
        <w:tc>
          <w:tcPr>
            <w:tcW w:w="427" w:type="dxa"/>
          </w:tcPr>
          <w:p w:rsidR="006E5BB5" w:rsidRPr="007462EA" w:rsidRDefault="006E5BB5" w:rsidP="008A632E">
            <w:pPr>
              <w:ind w:right="38"/>
              <w:jc w:val="center"/>
              <w:rPr>
                <w:b/>
                <w:bCs/>
              </w:rPr>
            </w:pPr>
            <w:r w:rsidRPr="007462EA">
              <w:rPr>
                <w:b/>
                <w:bCs/>
              </w:rPr>
              <w:t>3</w:t>
            </w:r>
          </w:p>
        </w:tc>
        <w:tc>
          <w:tcPr>
            <w:tcW w:w="428" w:type="dxa"/>
          </w:tcPr>
          <w:p w:rsidR="006E5BB5" w:rsidRPr="007462EA" w:rsidRDefault="006E5BB5" w:rsidP="008A632E">
            <w:pPr>
              <w:ind w:right="38"/>
              <w:jc w:val="center"/>
              <w:rPr>
                <w:b/>
                <w:bCs/>
              </w:rPr>
            </w:pPr>
            <w:r w:rsidRPr="007462EA">
              <w:rPr>
                <w:b/>
                <w:bCs/>
              </w:rPr>
              <w:t>6</w:t>
            </w:r>
          </w:p>
        </w:tc>
        <w:tc>
          <w:tcPr>
            <w:tcW w:w="428" w:type="dxa"/>
          </w:tcPr>
          <w:p w:rsidR="006E5BB5" w:rsidRPr="007462EA" w:rsidRDefault="006E5BB5" w:rsidP="008A632E">
            <w:pPr>
              <w:ind w:right="38"/>
              <w:jc w:val="center"/>
              <w:rPr>
                <w:b/>
                <w:bCs/>
              </w:rPr>
            </w:pPr>
            <w:r w:rsidRPr="007462EA">
              <w:rPr>
                <w:b/>
                <w:bCs/>
              </w:rPr>
              <w:t>4</w:t>
            </w:r>
          </w:p>
        </w:tc>
        <w:tc>
          <w:tcPr>
            <w:tcW w:w="427" w:type="dxa"/>
          </w:tcPr>
          <w:p w:rsidR="006E5BB5" w:rsidRPr="007462EA" w:rsidRDefault="006E5BB5" w:rsidP="008A632E">
            <w:pPr>
              <w:ind w:right="38"/>
              <w:jc w:val="center"/>
              <w:rPr>
                <w:b/>
                <w:bCs/>
              </w:rPr>
            </w:pPr>
            <w:r w:rsidRPr="007462EA">
              <w:rPr>
                <w:b/>
                <w:bCs/>
              </w:rPr>
              <w:t>1</w:t>
            </w:r>
          </w:p>
        </w:tc>
        <w:tc>
          <w:tcPr>
            <w:tcW w:w="428" w:type="dxa"/>
          </w:tcPr>
          <w:p w:rsidR="006E5BB5" w:rsidRPr="007462EA" w:rsidRDefault="006E5BB5" w:rsidP="008A632E">
            <w:pPr>
              <w:ind w:right="38"/>
              <w:jc w:val="center"/>
              <w:rPr>
                <w:b/>
                <w:bCs/>
              </w:rPr>
            </w:pPr>
            <w:r w:rsidRPr="007462EA">
              <w:rPr>
                <w:b/>
                <w:bCs/>
              </w:rPr>
              <w:t>3</w:t>
            </w:r>
          </w:p>
        </w:tc>
        <w:tc>
          <w:tcPr>
            <w:tcW w:w="428" w:type="dxa"/>
          </w:tcPr>
          <w:p w:rsidR="006E5BB5" w:rsidRPr="007462EA" w:rsidRDefault="006E5BB5" w:rsidP="008A632E">
            <w:pPr>
              <w:ind w:right="38"/>
              <w:jc w:val="center"/>
              <w:rPr>
                <w:b/>
                <w:bCs/>
              </w:rPr>
            </w:pPr>
            <w:r w:rsidRPr="007462EA">
              <w:rPr>
                <w:b/>
                <w:bCs/>
              </w:rPr>
              <w:t>4</w:t>
            </w:r>
          </w:p>
        </w:tc>
        <w:tc>
          <w:tcPr>
            <w:tcW w:w="427" w:type="dxa"/>
          </w:tcPr>
          <w:p w:rsidR="006E5BB5" w:rsidRPr="007462EA" w:rsidRDefault="006E5BB5" w:rsidP="008A632E">
            <w:pPr>
              <w:ind w:right="38"/>
              <w:jc w:val="center"/>
              <w:rPr>
                <w:b/>
                <w:bCs/>
              </w:rPr>
            </w:pPr>
            <w:r w:rsidRPr="007462EA">
              <w:rPr>
                <w:b/>
                <w:bCs/>
              </w:rPr>
              <w:t>6</w:t>
            </w:r>
          </w:p>
        </w:tc>
        <w:tc>
          <w:tcPr>
            <w:tcW w:w="428" w:type="dxa"/>
          </w:tcPr>
          <w:p w:rsidR="006E5BB5" w:rsidRPr="007462EA" w:rsidRDefault="006E5BB5" w:rsidP="008A632E">
            <w:pPr>
              <w:ind w:right="38"/>
              <w:jc w:val="center"/>
              <w:rPr>
                <w:b/>
                <w:bCs/>
              </w:rPr>
            </w:pPr>
            <w:r w:rsidRPr="007462EA">
              <w:rPr>
                <w:b/>
                <w:bCs/>
              </w:rPr>
              <w:t>5</w:t>
            </w:r>
          </w:p>
        </w:tc>
        <w:tc>
          <w:tcPr>
            <w:tcW w:w="428" w:type="dxa"/>
          </w:tcPr>
          <w:p w:rsidR="006E5BB5" w:rsidRPr="007462EA" w:rsidRDefault="006E5BB5" w:rsidP="008A632E">
            <w:pPr>
              <w:ind w:right="38"/>
              <w:jc w:val="center"/>
              <w:rPr>
                <w:b/>
                <w:bCs/>
              </w:rPr>
            </w:pPr>
            <w:r w:rsidRPr="007462EA">
              <w:rPr>
                <w:b/>
                <w:bCs/>
              </w:rPr>
              <w:t>1</w:t>
            </w:r>
          </w:p>
        </w:tc>
        <w:tc>
          <w:tcPr>
            <w:tcW w:w="428" w:type="dxa"/>
          </w:tcPr>
          <w:p w:rsidR="006E5BB5" w:rsidRPr="007462EA" w:rsidRDefault="006E5BB5" w:rsidP="008A632E">
            <w:pPr>
              <w:ind w:right="38"/>
              <w:jc w:val="center"/>
              <w:rPr>
                <w:b/>
                <w:bCs/>
              </w:rPr>
            </w:pPr>
            <w:r w:rsidRPr="007462EA">
              <w:rPr>
                <w:b/>
                <w:bCs/>
              </w:rPr>
              <w:t>4</w:t>
            </w:r>
          </w:p>
        </w:tc>
      </w:tr>
      <w:tr w:rsidR="006E5BB5" w:rsidRPr="007462EA" w:rsidTr="008A632E">
        <w:trPr>
          <w:trHeight w:val="255"/>
        </w:trPr>
        <w:tc>
          <w:tcPr>
            <w:tcW w:w="855" w:type="dxa"/>
          </w:tcPr>
          <w:p w:rsidR="006E5BB5" w:rsidRPr="007462EA" w:rsidRDefault="006E5BB5" w:rsidP="008A632E">
            <w:pPr>
              <w:ind w:right="38" w:hanging="108"/>
              <w:jc w:val="center"/>
              <w:rPr>
                <w:b/>
                <w:bCs/>
              </w:rPr>
            </w:pPr>
            <w:r w:rsidRPr="007462EA">
              <w:rPr>
                <w:b/>
              </w:rPr>
              <w:t>у</w:t>
            </w:r>
            <w:r w:rsidRPr="007462EA">
              <w:rPr>
                <w:b/>
                <w:vertAlign w:val="subscript"/>
              </w:rPr>
              <w:t>i</w:t>
            </w:r>
          </w:p>
        </w:tc>
        <w:tc>
          <w:tcPr>
            <w:tcW w:w="428" w:type="dxa"/>
          </w:tcPr>
          <w:p w:rsidR="006E5BB5" w:rsidRPr="007462EA" w:rsidRDefault="006E5BB5" w:rsidP="008A632E">
            <w:pPr>
              <w:ind w:right="38"/>
              <w:jc w:val="center"/>
              <w:rPr>
                <w:b/>
                <w:bCs/>
              </w:rPr>
            </w:pPr>
            <w:r w:rsidRPr="007462EA">
              <w:rPr>
                <w:b/>
                <w:bCs/>
              </w:rPr>
              <w:t>3</w:t>
            </w:r>
          </w:p>
        </w:tc>
        <w:tc>
          <w:tcPr>
            <w:tcW w:w="427" w:type="dxa"/>
          </w:tcPr>
          <w:p w:rsidR="006E5BB5" w:rsidRPr="007462EA" w:rsidRDefault="006E5BB5" w:rsidP="008A632E">
            <w:pPr>
              <w:ind w:right="38"/>
              <w:jc w:val="center"/>
              <w:rPr>
                <w:b/>
                <w:bCs/>
              </w:rPr>
            </w:pPr>
            <w:r w:rsidRPr="007462EA">
              <w:rPr>
                <w:b/>
                <w:bCs/>
              </w:rPr>
              <w:t>5</w:t>
            </w:r>
          </w:p>
        </w:tc>
        <w:tc>
          <w:tcPr>
            <w:tcW w:w="428" w:type="dxa"/>
          </w:tcPr>
          <w:p w:rsidR="006E5BB5" w:rsidRPr="007462EA" w:rsidRDefault="006E5BB5" w:rsidP="008A632E">
            <w:pPr>
              <w:ind w:right="38"/>
              <w:jc w:val="center"/>
              <w:rPr>
                <w:b/>
                <w:bCs/>
              </w:rPr>
            </w:pPr>
            <w:r w:rsidRPr="007462EA">
              <w:rPr>
                <w:b/>
                <w:bCs/>
              </w:rPr>
              <w:t>3</w:t>
            </w:r>
          </w:p>
        </w:tc>
        <w:tc>
          <w:tcPr>
            <w:tcW w:w="428" w:type="dxa"/>
          </w:tcPr>
          <w:p w:rsidR="006E5BB5" w:rsidRPr="007462EA" w:rsidRDefault="006E5BB5" w:rsidP="008A632E">
            <w:pPr>
              <w:ind w:right="38"/>
              <w:jc w:val="center"/>
              <w:rPr>
                <w:b/>
                <w:bCs/>
              </w:rPr>
            </w:pPr>
            <w:r w:rsidRPr="007462EA">
              <w:rPr>
                <w:b/>
                <w:bCs/>
              </w:rPr>
              <w:t>4</w:t>
            </w:r>
          </w:p>
        </w:tc>
        <w:tc>
          <w:tcPr>
            <w:tcW w:w="427" w:type="dxa"/>
          </w:tcPr>
          <w:p w:rsidR="006E5BB5" w:rsidRPr="007462EA" w:rsidRDefault="006E5BB5" w:rsidP="008A632E">
            <w:pPr>
              <w:ind w:right="38"/>
              <w:jc w:val="center"/>
              <w:rPr>
                <w:b/>
                <w:bCs/>
              </w:rPr>
            </w:pPr>
            <w:r w:rsidRPr="007462EA">
              <w:rPr>
                <w:b/>
                <w:bCs/>
              </w:rPr>
              <w:t>3</w:t>
            </w:r>
          </w:p>
        </w:tc>
        <w:tc>
          <w:tcPr>
            <w:tcW w:w="428" w:type="dxa"/>
          </w:tcPr>
          <w:p w:rsidR="006E5BB5" w:rsidRPr="007462EA" w:rsidRDefault="006E5BB5" w:rsidP="008A632E">
            <w:pPr>
              <w:ind w:right="38"/>
              <w:jc w:val="center"/>
              <w:rPr>
                <w:b/>
                <w:bCs/>
              </w:rPr>
            </w:pPr>
            <w:r w:rsidRPr="007462EA">
              <w:rPr>
                <w:b/>
                <w:bCs/>
              </w:rPr>
              <w:t>6</w:t>
            </w:r>
          </w:p>
        </w:tc>
        <w:tc>
          <w:tcPr>
            <w:tcW w:w="428" w:type="dxa"/>
          </w:tcPr>
          <w:p w:rsidR="006E5BB5" w:rsidRPr="007462EA" w:rsidRDefault="006E5BB5" w:rsidP="008A632E">
            <w:pPr>
              <w:ind w:right="38"/>
              <w:jc w:val="center"/>
              <w:rPr>
                <w:b/>
                <w:bCs/>
              </w:rPr>
            </w:pPr>
            <w:r w:rsidRPr="007462EA">
              <w:rPr>
                <w:b/>
                <w:bCs/>
              </w:rPr>
              <w:t>7</w:t>
            </w:r>
          </w:p>
        </w:tc>
        <w:tc>
          <w:tcPr>
            <w:tcW w:w="428" w:type="dxa"/>
          </w:tcPr>
          <w:p w:rsidR="006E5BB5" w:rsidRPr="007462EA" w:rsidRDefault="006E5BB5" w:rsidP="008A632E">
            <w:pPr>
              <w:ind w:right="38"/>
              <w:jc w:val="center"/>
              <w:rPr>
                <w:b/>
                <w:bCs/>
              </w:rPr>
            </w:pPr>
            <w:r w:rsidRPr="007462EA">
              <w:rPr>
                <w:b/>
                <w:bCs/>
              </w:rPr>
              <w:t>2</w:t>
            </w:r>
          </w:p>
        </w:tc>
        <w:tc>
          <w:tcPr>
            <w:tcW w:w="427" w:type="dxa"/>
          </w:tcPr>
          <w:p w:rsidR="006E5BB5" w:rsidRPr="007462EA" w:rsidRDefault="006E5BB5" w:rsidP="008A632E">
            <w:pPr>
              <w:ind w:right="38"/>
              <w:jc w:val="center"/>
              <w:rPr>
                <w:b/>
                <w:bCs/>
              </w:rPr>
            </w:pPr>
            <w:r w:rsidRPr="007462EA">
              <w:rPr>
                <w:b/>
                <w:bCs/>
              </w:rPr>
              <w:t>3</w:t>
            </w:r>
          </w:p>
        </w:tc>
        <w:tc>
          <w:tcPr>
            <w:tcW w:w="428" w:type="dxa"/>
          </w:tcPr>
          <w:p w:rsidR="006E5BB5" w:rsidRPr="007462EA" w:rsidRDefault="006E5BB5" w:rsidP="008A632E">
            <w:pPr>
              <w:ind w:right="38"/>
              <w:jc w:val="center"/>
              <w:rPr>
                <w:b/>
                <w:bCs/>
              </w:rPr>
            </w:pPr>
            <w:r w:rsidRPr="007462EA">
              <w:rPr>
                <w:b/>
                <w:bCs/>
              </w:rPr>
              <w:t>8</w:t>
            </w:r>
          </w:p>
        </w:tc>
        <w:tc>
          <w:tcPr>
            <w:tcW w:w="428" w:type="dxa"/>
          </w:tcPr>
          <w:p w:rsidR="006E5BB5" w:rsidRPr="007462EA" w:rsidRDefault="006E5BB5" w:rsidP="008A632E">
            <w:pPr>
              <w:ind w:right="38"/>
              <w:jc w:val="center"/>
              <w:rPr>
                <w:b/>
                <w:bCs/>
              </w:rPr>
            </w:pPr>
            <w:r w:rsidRPr="007462EA">
              <w:rPr>
                <w:b/>
                <w:bCs/>
              </w:rPr>
              <w:t>6</w:t>
            </w:r>
          </w:p>
        </w:tc>
        <w:tc>
          <w:tcPr>
            <w:tcW w:w="427" w:type="dxa"/>
          </w:tcPr>
          <w:p w:rsidR="006E5BB5" w:rsidRPr="007462EA" w:rsidRDefault="006E5BB5" w:rsidP="008A632E">
            <w:pPr>
              <w:ind w:right="38"/>
              <w:jc w:val="center"/>
              <w:rPr>
                <w:b/>
                <w:bCs/>
              </w:rPr>
            </w:pPr>
            <w:r w:rsidRPr="007462EA">
              <w:rPr>
                <w:b/>
                <w:bCs/>
              </w:rPr>
              <w:t>2</w:t>
            </w:r>
          </w:p>
        </w:tc>
        <w:tc>
          <w:tcPr>
            <w:tcW w:w="428" w:type="dxa"/>
          </w:tcPr>
          <w:p w:rsidR="006E5BB5" w:rsidRPr="007462EA" w:rsidRDefault="006E5BB5" w:rsidP="008A632E">
            <w:pPr>
              <w:ind w:right="38"/>
              <w:jc w:val="center"/>
              <w:rPr>
                <w:b/>
                <w:bCs/>
              </w:rPr>
            </w:pPr>
            <w:r w:rsidRPr="007462EA">
              <w:rPr>
                <w:b/>
                <w:bCs/>
              </w:rPr>
              <w:t>4</w:t>
            </w:r>
          </w:p>
        </w:tc>
        <w:tc>
          <w:tcPr>
            <w:tcW w:w="428" w:type="dxa"/>
          </w:tcPr>
          <w:p w:rsidR="006E5BB5" w:rsidRPr="007462EA" w:rsidRDefault="006E5BB5" w:rsidP="008A632E">
            <w:pPr>
              <w:ind w:right="38"/>
              <w:jc w:val="center"/>
              <w:rPr>
                <w:b/>
                <w:bCs/>
              </w:rPr>
            </w:pPr>
            <w:r w:rsidRPr="007462EA">
              <w:rPr>
                <w:b/>
                <w:bCs/>
              </w:rPr>
              <w:t>4</w:t>
            </w:r>
          </w:p>
        </w:tc>
        <w:tc>
          <w:tcPr>
            <w:tcW w:w="427" w:type="dxa"/>
          </w:tcPr>
          <w:p w:rsidR="006E5BB5" w:rsidRPr="007462EA" w:rsidRDefault="006E5BB5" w:rsidP="008A632E">
            <w:pPr>
              <w:ind w:right="38"/>
              <w:jc w:val="center"/>
              <w:rPr>
                <w:b/>
                <w:bCs/>
              </w:rPr>
            </w:pPr>
            <w:r w:rsidRPr="007462EA">
              <w:rPr>
                <w:b/>
                <w:bCs/>
              </w:rPr>
              <w:t>8</w:t>
            </w:r>
          </w:p>
        </w:tc>
        <w:tc>
          <w:tcPr>
            <w:tcW w:w="428" w:type="dxa"/>
          </w:tcPr>
          <w:p w:rsidR="006E5BB5" w:rsidRPr="007462EA" w:rsidRDefault="006E5BB5" w:rsidP="008A632E">
            <w:pPr>
              <w:ind w:right="38"/>
              <w:jc w:val="center"/>
              <w:rPr>
                <w:b/>
                <w:bCs/>
              </w:rPr>
            </w:pPr>
            <w:r w:rsidRPr="007462EA">
              <w:rPr>
                <w:b/>
                <w:bCs/>
              </w:rPr>
              <w:t>6</w:t>
            </w:r>
          </w:p>
        </w:tc>
        <w:tc>
          <w:tcPr>
            <w:tcW w:w="428" w:type="dxa"/>
          </w:tcPr>
          <w:p w:rsidR="006E5BB5" w:rsidRPr="007462EA" w:rsidRDefault="006E5BB5" w:rsidP="008A632E">
            <w:pPr>
              <w:ind w:right="38"/>
              <w:jc w:val="center"/>
              <w:rPr>
                <w:b/>
                <w:bCs/>
              </w:rPr>
            </w:pPr>
            <w:r w:rsidRPr="007462EA">
              <w:rPr>
                <w:b/>
                <w:bCs/>
              </w:rPr>
              <w:t>1</w:t>
            </w:r>
          </w:p>
        </w:tc>
        <w:tc>
          <w:tcPr>
            <w:tcW w:w="428" w:type="dxa"/>
          </w:tcPr>
          <w:p w:rsidR="006E5BB5" w:rsidRPr="007462EA" w:rsidRDefault="006E5BB5" w:rsidP="008A632E">
            <w:pPr>
              <w:ind w:right="38"/>
              <w:jc w:val="center"/>
              <w:rPr>
                <w:b/>
                <w:bCs/>
              </w:rPr>
            </w:pPr>
            <w:r w:rsidRPr="007462EA">
              <w:rPr>
                <w:b/>
                <w:bCs/>
              </w:rPr>
              <w:t>5</w:t>
            </w:r>
          </w:p>
        </w:tc>
      </w:tr>
    </w:tbl>
    <w:p w:rsidR="006E5BB5" w:rsidRPr="007462EA" w:rsidRDefault="006E5BB5" w:rsidP="006E5BB5">
      <w:pPr>
        <w:shd w:val="clear" w:color="auto" w:fill="FFFFFF"/>
        <w:ind w:right="38" w:firstLine="374"/>
        <w:jc w:val="center"/>
        <w:rPr>
          <w:b/>
          <w:bCs/>
        </w:rPr>
      </w:pPr>
    </w:p>
    <w:p w:rsidR="006E5BB5" w:rsidRPr="007462EA" w:rsidRDefault="006E5BB5" w:rsidP="006E5BB5">
      <w:pPr>
        <w:shd w:val="clear" w:color="auto" w:fill="FFFFFF"/>
        <w:ind w:right="38"/>
        <w:jc w:val="center"/>
        <w:rPr>
          <w:b/>
          <w:bCs/>
        </w:rPr>
      </w:pPr>
    </w:p>
    <w:p w:rsidR="006E5BB5" w:rsidRPr="007462EA" w:rsidRDefault="006E5BB5" w:rsidP="006E5BB5">
      <w:pPr>
        <w:shd w:val="clear" w:color="auto" w:fill="FFFFFF"/>
        <w:ind w:firstLine="374"/>
        <w:rPr>
          <w:spacing w:val="85"/>
          <w:lang w:val="kk-KZ"/>
        </w:rPr>
      </w:pPr>
    </w:p>
    <w:p w:rsidR="006E5BB5" w:rsidRPr="007462EA" w:rsidRDefault="006E5BB5" w:rsidP="006E5BB5">
      <w:pPr>
        <w:shd w:val="clear" w:color="auto" w:fill="FFFFFF"/>
        <w:ind w:firstLine="374"/>
      </w:pPr>
      <w:r w:rsidRPr="007462EA">
        <w:rPr>
          <w:spacing w:val="85"/>
        </w:rPr>
        <w:t>Решение.</w:t>
      </w:r>
      <w:r w:rsidRPr="007462EA">
        <w:t xml:space="preserve"> Для вычисления коэффициентов уравнения регрессии составляем статистическую табл. 3.3. По вычисленным суммам определяем:</w:t>
      </w:r>
    </w:p>
    <w:p w:rsidR="006E5BB5" w:rsidRPr="007462EA" w:rsidRDefault="00372369" w:rsidP="006E5BB5">
      <w:pPr>
        <w:spacing w:before="120"/>
        <w:ind w:right="710" w:firstLine="374"/>
        <w:jc w:val="center"/>
      </w:pPr>
      <w:r w:rsidRPr="007462EA">
        <w:rPr>
          <w:noProof/>
          <w:lang w:val="en-US" w:eastAsia="en-US"/>
        </w:rPr>
        <w:drawing>
          <wp:inline distT="0" distB="0" distL="0" distR="0">
            <wp:extent cx="3175000" cy="1123950"/>
            <wp:effectExtent l="0" t="0" r="0" b="0"/>
            <wp:docPr id="52"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2">
                      <a:lum contrast="24000"/>
                      <a:extLst>
                        <a:ext uri="{28A0092B-C50C-407E-A947-70E740481C1C}">
                          <a14:useLocalDpi xmlns:a14="http://schemas.microsoft.com/office/drawing/2010/main" val="0"/>
                        </a:ext>
                      </a:extLst>
                    </a:blip>
                    <a:srcRect/>
                    <a:stretch>
                      <a:fillRect/>
                    </a:stretch>
                  </pic:blipFill>
                  <pic:spPr bwMode="auto">
                    <a:xfrm>
                      <a:off x="0" y="0"/>
                      <a:ext cx="3175000" cy="1123950"/>
                    </a:xfrm>
                    <a:prstGeom prst="rect">
                      <a:avLst/>
                    </a:prstGeom>
                    <a:noFill/>
                    <a:ln>
                      <a:noFill/>
                    </a:ln>
                  </pic:spPr>
                </pic:pic>
              </a:graphicData>
            </a:graphic>
          </wp:inline>
        </w:drawing>
      </w:r>
    </w:p>
    <w:p w:rsidR="006E5BB5" w:rsidRPr="007462EA" w:rsidRDefault="006E5BB5" w:rsidP="006E5BB5">
      <w:pPr>
        <w:shd w:val="clear" w:color="auto" w:fill="FFFFFF"/>
        <w:spacing w:before="43"/>
        <w:ind w:firstLine="374"/>
        <w:rPr>
          <w:spacing w:val="-4"/>
        </w:rPr>
      </w:pPr>
      <w:r w:rsidRPr="007462EA">
        <w:rPr>
          <w:spacing w:val="-4"/>
        </w:rPr>
        <w:t xml:space="preserve">Тогда уравнение регрессии будет иметь вид </w:t>
      </w:r>
      <w:r w:rsidRPr="007462EA">
        <w:rPr>
          <w:i/>
          <w:iCs/>
          <w:spacing w:val="-4"/>
        </w:rPr>
        <w:t xml:space="preserve">у </w:t>
      </w:r>
      <w:r w:rsidRPr="007462EA">
        <w:rPr>
          <w:spacing w:val="-4"/>
        </w:rPr>
        <w:t>= 0,71 + 1,07х.</w:t>
      </w:r>
    </w:p>
    <w:p w:rsidR="006E5BB5" w:rsidRPr="007462EA" w:rsidRDefault="006E5BB5" w:rsidP="006E5BB5">
      <w:pPr>
        <w:shd w:val="clear" w:color="auto" w:fill="FFFFFF"/>
        <w:spacing w:before="43"/>
        <w:ind w:firstLine="374"/>
        <w:jc w:val="center"/>
        <w:rPr>
          <w:b/>
          <w:spacing w:val="-4"/>
        </w:rPr>
      </w:pPr>
      <w:r w:rsidRPr="007462EA">
        <w:rPr>
          <w:b/>
          <w:spacing w:val="-4"/>
        </w:rPr>
        <w:t>Кесте 3.3. Статистическая Кесте эксперимента</w:t>
      </w:r>
    </w:p>
    <w:p w:rsidR="006E5BB5" w:rsidRPr="007462EA" w:rsidRDefault="00372369" w:rsidP="006E5BB5">
      <w:pPr>
        <w:shd w:val="clear" w:color="auto" w:fill="FFFFFF"/>
        <w:spacing w:before="43"/>
        <w:ind w:firstLine="374"/>
        <w:jc w:val="center"/>
        <w:rPr>
          <w:b/>
        </w:rPr>
      </w:pPr>
      <w:r w:rsidRPr="007462EA">
        <w:rPr>
          <w:noProof/>
          <w:lang w:val="en-US" w:eastAsia="en-US"/>
        </w:rPr>
        <w:drawing>
          <wp:inline distT="0" distB="0" distL="0" distR="0">
            <wp:extent cx="4019550" cy="2825750"/>
            <wp:effectExtent l="0" t="0" r="0" b="0"/>
            <wp:docPr id="53"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3">
                      <a:lum contrast="36000"/>
                      <a:extLst>
                        <a:ext uri="{28A0092B-C50C-407E-A947-70E740481C1C}">
                          <a14:useLocalDpi xmlns:a14="http://schemas.microsoft.com/office/drawing/2010/main" val="0"/>
                        </a:ext>
                      </a:extLst>
                    </a:blip>
                    <a:srcRect/>
                    <a:stretch>
                      <a:fillRect/>
                    </a:stretch>
                  </pic:blipFill>
                  <pic:spPr bwMode="auto">
                    <a:xfrm>
                      <a:off x="0" y="0"/>
                      <a:ext cx="4019550" cy="2825750"/>
                    </a:xfrm>
                    <a:prstGeom prst="rect">
                      <a:avLst/>
                    </a:prstGeom>
                    <a:noFill/>
                    <a:ln>
                      <a:noFill/>
                    </a:ln>
                  </pic:spPr>
                </pic:pic>
              </a:graphicData>
            </a:graphic>
          </wp:inline>
        </w:drawing>
      </w:r>
    </w:p>
    <w:p w:rsidR="006E5BB5" w:rsidRPr="007462EA" w:rsidRDefault="006E5BB5" w:rsidP="006E5BB5">
      <w:pPr>
        <w:ind w:firstLine="374"/>
      </w:pPr>
      <w:r w:rsidRPr="007462EA">
        <w:t>Определяем коэффициент корреляции:</w:t>
      </w:r>
    </w:p>
    <w:p w:rsidR="006E5BB5" w:rsidRPr="007462EA" w:rsidRDefault="00372369" w:rsidP="006E5BB5">
      <w:pPr>
        <w:ind w:firstLine="374"/>
        <w:jc w:val="center"/>
      </w:pPr>
      <w:r w:rsidRPr="007462EA">
        <w:rPr>
          <w:noProof/>
          <w:lang w:val="en-US" w:eastAsia="en-US"/>
        </w:rPr>
        <w:drawing>
          <wp:inline distT="0" distB="0" distL="0" distR="0">
            <wp:extent cx="2876550" cy="971550"/>
            <wp:effectExtent l="0" t="0" r="0" b="0"/>
            <wp:docPr id="54"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4">
                      <a:lum contrast="60000"/>
                      <a:extLst>
                        <a:ext uri="{28A0092B-C50C-407E-A947-70E740481C1C}">
                          <a14:useLocalDpi xmlns:a14="http://schemas.microsoft.com/office/drawing/2010/main" val="0"/>
                        </a:ext>
                      </a:extLst>
                    </a:blip>
                    <a:srcRect/>
                    <a:stretch>
                      <a:fillRect/>
                    </a:stretch>
                  </pic:blipFill>
                  <pic:spPr bwMode="auto">
                    <a:xfrm>
                      <a:off x="0" y="0"/>
                      <a:ext cx="2876550" cy="971550"/>
                    </a:xfrm>
                    <a:prstGeom prst="rect">
                      <a:avLst/>
                    </a:prstGeom>
                    <a:noFill/>
                    <a:ln>
                      <a:noFill/>
                    </a:ln>
                  </pic:spPr>
                </pic:pic>
              </a:graphicData>
            </a:graphic>
          </wp:inline>
        </w:drawing>
      </w:r>
    </w:p>
    <w:p w:rsidR="006E5BB5" w:rsidRPr="007462EA" w:rsidRDefault="006E5BB5" w:rsidP="006E5BB5">
      <w:pPr>
        <w:shd w:val="clear" w:color="auto" w:fill="FFFFFF"/>
        <w:spacing w:before="235"/>
        <w:ind w:right="10" w:firstLine="374"/>
        <w:jc w:val="both"/>
      </w:pPr>
      <w:r w:rsidRPr="007462EA">
        <w:lastRenderedPageBreak/>
        <w:t xml:space="preserve">отсюда следует, что </w:t>
      </w:r>
      <w:r w:rsidRPr="007462EA">
        <w:rPr>
          <w:iCs/>
          <w:lang w:val="en-US"/>
        </w:rPr>
        <w:t>Y</w:t>
      </w:r>
      <w:r w:rsidRPr="007462EA">
        <w:rPr>
          <w:iCs/>
        </w:rPr>
        <w:t xml:space="preserve"> и </w:t>
      </w:r>
      <w:r w:rsidRPr="007462EA">
        <w:rPr>
          <w:iCs/>
          <w:lang w:val="en-US"/>
        </w:rPr>
        <w:t>X</w:t>
      </w:r>
      <w:r w:rsidRPr="007462EA">
        <w:rPr>
          <w:i/>
          <w:iCs/>
        </w:rPr>
        <w:t xml:space="preserve"> </w:t>
      </w:r>
      <w:r w:rsidRPr="007462EA">
        <w:t>тесно связаны друг с другом, так как коэффициент корреляции близок к единице. При нелинейной форме связи могут быть использованы два подхода:</w:t>
      </w:r>
    </w:p>
    <w:p w:rsidR="006E5BB5" w:rsidRPr="007462EA" w:rsidRDefault="006E5BB5" w:rsidP="006E5BB5">
      <w:pPr>
        <w:widowControl w:val="0"/>
        <w:numPr>
          <w:ilvl w:val="0"/>
          <w:numId w:val="5"/>
        </w:numPr>
        <w:shd w:val="clear" w:color="auto" w:fill="FFFFFF"/>
        <w:tabs>
          <w:tab w:val="clear" w:pos="1142"/>
          <w:tab w:val="num" w:pos="0"/>
          <w:tab w:val="left" w:pos="566"/>
        </w:tabs>
        <w:autoSpaceDE w:val="0"/>
        <w:autoSpaceDN w:val="0"/>
        <w:adjustRightInd w:val="0"/>
        <w:ind w:left="0" w:right="19" w:firstLine="374"/>
        <w:jc w:val="both"/>
      </w:pPr>
      <w:r w:rsidRPr="007462EA">
        <w:rPr>
          <w:spacing w:val="48"/>
        </w:rPr>
        <w:t xml:space="preserve">первый - </w:t>
      </w:r>
      <w:r w:rsidRPr="007462EA">
        <w:rPr>
          <w:spacing w:val="-2"/>
        </w:rPr>
        <w:t xml:space="preserve">когда нелинейная форма связи представляется в </w:t>
      </w:r>
      <w:r w:rsidRPr="007462EA">
        <w:t>виде линеаризованной функции;</w:t>
      </w:r>
    </w:p>
    <w:p w:rsidR="006E5BB5" w:rsidRPr="007462EA" w:rsidRDefault="006E5BB5" w:rsidP="006E5BB5">
      <w:pPr>
        <w:widowControl w:val="0"/>
        <w:numPr>
          <w:ilvl w:val="0"/>
          <w:numId w:val="5"/>
        </w:numPr>
        <w:shd w:val="clear" w:color="auto" w:fill="FFFFFF"/>
        <w:tabs>
          <w:tab w:val="clear" w:pos="1142"/>
          <w:tab w:val="num" w:pos="0"/>
          <w:tab w:val="left" w:pos="566"/>
        </w:tabs>
        <w:autoSpaceDE w:val="0"/>
        <w:autoSpaceDN w:val="0"/>
        <w:adjustRightInd w:val="0"/>
        <w:ind w:left="0" w:right="19" w:firstLine="374"/>
        <w:jc w:val="both"/>
      </w:pPr>
      <w:r w:rsidRPr="007462EA">
        <w:t xml:space="preserve">второй - </w:t>
      </w:r>
      <w:r w:rsidRPr="007462EA">
        <w:rPr>
          <w:spacing w:val="-1"/>
        </w:rPr>
        <w:t xml:space="preserve">когда используется итерационный нелинейный </w:t>
      </w:r>
      <w:r w:rsidRPr="007462EA">
        <w:t>метод наименьших квадратов.</w:t>
      </w:r>
    </w:p>
    <w:p w:rsidR="006E5BB5" w:rsidRPr="007462EA" w:rsidRDefault="006E5BB5" w:rsidP="006E5BB5">
      <w:pPr>
        <w:widowControl w:val="0"/>
        <w:shd w:val="clear" w:color="auto" w:fill="FFFFFF"/>
        <w:tabs>
          <w:tab w:val="left" w:pos="566"/>
        </w:tabs>
        <w:autoSpaceDE w:val="0"/>
        <w:autoSpaceDN w:val="0"/>
        <w:adjustRightInd w:val="0"/>
        <w:ind w:left="374" w:right="19"/>
        <w:jc w:val="both"/>
      </w:pPr>
    </w:p>
    <w:p w:rsidR="006E5BB5" w:rsidRPr="007462EA" w:rsidRDefault="006E5BB5" w:rsidP="006E5BB5">
      <w:pPr>
        <w:ind w:left="1142"/>
        <w:rPr>
          <w:b/>
        </w:rPr>
      </w:pPr>
      <w:r w:rsidRPr="007462EA">
        <w:rPr>
          <w:b/>
        </w:rPr>
        <w:t>Әдебиеттер:</w:t>
      </w:r>
    </w:p>
    <w:p w:rsidR="006E5BB5" w:rsidRPr="007462EA" w:rsidRDefault="006E5BB5" w:rsidP="006E5BB5">
      <w:pPr>
        <w:jc w:val="both"/>
      </w:pPr>
      <w:r w:rsidRPr="007462EA">
        <w:t>1.</w:t>
      </w:r>
      <w:r w:rsidRPr="007462EA">
        <w:rPr>
          <w:b/>
        </w:rPr>
        <w:t xml:space="preserve"> </w:t>
      </w:r>
      <w:r w:rsidRPr="007462EA">
        <w:t>Гринин А.С., Орехов Н.А., Новиков В.Н. Математическое моделирование в экологии. Москва: Юнити-Дана, 2003, -269 с.</w:t>
      </w:r>
    </w:p>
    <w:p w:rsidR="006E5BB5" w:rsidRPr="007462EA" w:rsidRDefault="006E5BB5" w:rsidP="006E5BB5">
      <w:pPr>
        <w:jc w:val="both"/>
      </w:pPr>
      <w:r w:rsidRPr="007462EA">
        <w:t>2. Серовайский С.Я., Лысковская Н.А., Попова Н.В. Математические и компьютерные модели в экологии. Динамика популяций. Алматы: Қазақ университет</w:t>
      </w:r>
      <w:r w:rsidRPr="007462EA">
        <w:rPr>
          <w:lang w:val="en-US"/>
        </w:rPr>
        <w:t>i</w:t>
      </w:r>
      <w:r w:rsidRPr="007462EA">
        <w:t>, 1999, -189 с.</w:t>
      </w:r>
    </w:p>
    <w:p w:rsidR="006E5BB5" w:rsidRPr="007462EA" w:rsidRDefault="006E5BB5" w:rsidP="006E5BB5">
      <w:pPr>
        <w:pStyle w:val="af4"/>
        <w:rPr>
          <w:rFonts w:ascii="Times New Roman" w:hAnsi="Times New Roman"/>
          <w:sz w:val="24"/>
          <w:szCs w:val="24"/>
        </w:rPr>
      </w:pPr>
      <w:r w:rsidRPr="007462EA">
        <w:rPr>
          <w:rFonts w:ascii="Times New Roman" w:hAnsi="Times New Roman"/>
          <w:sz w:val="24"/>
          <w:szCs w:val="24"/>
        </w:rPr>
        <w:t>3. Коробкин В.И. Передельский Л.В. Экология. Ростов- на-Дону: Феникс</w:t>
      </w:r>
    </w:p>
    <w:p w:rsidR="006E5BB5" w:rsidRPr="007462EA" w:rsidRDefault="006E5BB5" w:rsidP="006E5BB5">
      <w:pPr>
        <w:jc w:val="both"/>
      </w:pPr>
      <w:r w:rsidRPr="007462EA">
        <w:t>2001, -576с.</w:t>
      </w:r>
    </w:p>
    <w:p w:rsidR="006E5BB5" w:rsidRPr="007462EA" w:rsidRDefault="006E5BB5" w:rsidP="006E5BB5">
      <w:pPr>
        <w:jc w:val="both"/>
      </w:pPr>
      <w:r w:rsidRPr="007462EA">
        <w:t>4. Под редакцией Д.А.Муравья.  Экология и безопасность жизнедеятельности. Москва, 2000- 447с.</w:t>
      </w:r>
    </w:p>
    <w:p w:rsidR="006E5BB5" w:rsidRPr="007462EA" w:rsidRDefault="006E5BB5" w:rsidP="006E5BB5">
      <w:pPr>
        <w:jc w:val="both"/>
        <w:rPr>
          <w:b/>
        </w:rPr>
      </w:pPr>
      <w:r w:rsidRPr="007462EA">
        <w:t>5. Ивченко Б.П., Мартышенко Л.А. Информационная экология. Санкт-Петербург 1998-208с.</w:t>
      </w:r>
    </w:p>
    <w:p w:rsidR="006E5BB5" w:rsidRDefault="006E5BB5" w:rsidP="006E5BB5">
      <w:pPr>
        <w:pStyle w:val="ad"/>
        <w:ind w:left="1142"/>
        <w:rPr>
          <w:b/>
        </w:rPr>
      </w:pPr>
    </w:p>
    <w:p w:rsidR="006E5BB5" w:rsidRDefault="006E5BB5" w:rsidP="006E5BB5">
      <w:pPr>
        <w:pStyle w:val="ad"/>
        <w:ind w:left="1142"/>
        <w:rPr>
          <w:b/>
          <w:lang w:val="kk-KZ"/>
        </w:rPr>
      </w:pPr>
      <w:r w:rsidRPr="002D6EF5">
        <w:rPr>
          <w:b/>
        </w:rPr>
        <w:t>Т</w:t>
      </w:r>
      <w:r>
        <w:rPr>
          <w:b/>
          <w:lang w:val="kk-KZ"/>
        </w:rPr>
        <w:t xml:space="preserve">ақырып  </w:t>
      </w:r>
      <w:r w:rsidRPr="003E567D">
        <w:rPr>
          <w:b/>
        </w:rPr>
        <w:t xml:space="preserve">10. </w:t>
      </w:r>
      <w:r w:rsidRPr="000634D9">
        <w:rPr>
          <w:b/>
          <w:lang w:val="kk-KZ"/>
        </w:rPr>
        <w:t>Регрессия теңдеуін с</w:t>
      </w:r>
      <w:r w:rsidRPr="000634D9">
        <w:rPr>
          <w:b/>
        </w:rPr>
        <w:t>татисти</w:t>
      </w:r>
      <w:r w:rsidRPr="000634D9">
        <w:rPr>
          <w:b/>
          <w:lang w:val="kk-KZ"/>
        </w:rPr>
        <w:t>калық бағалау</w:t>
      </w:r>
      <w:r>
        <w:rPr>
          <w:b/>
        </w:rPr>
        <w:t xml:space="preserve"> </w:t>
      </w:r>
    </w:p>
    <w:p w:rsidR="006E5BB5" w:rsidRDefault="006E5BB5" w:rsidP="006E5BB5">
      <w:pPr>
        <w:pStyle w:val="ad"/>
        <w:ind w:left="1142"/>
      </w:pPr>
      <w:r>
        <w:rPr>
          <w:b/>
        </w:rPr>
        <w:t xml:space="preserve">Мақсаты: </w:t>
      </w:r>
      <w:r>
        <w:t>Регрессия</w:t>
      </w:r>
      <w:r w:rsidRPr="00FD2737">
        <w:t xml:space="preserve"> теңдеуiнiң коэффициенттерiн статистикалық баға</w:t>
      </w:r>
      <w:r>
        <w:rPr>
          <w:lang w:val="kk-KZ"/>
        </w:rPr>
        <w:t>лау</w:t>
      </w:r>
      <w:r w:rsidRPr="003E567D">
        <w:t xml:space="preserve"> у=0,71 + 1,07х.</w:t>
      </w:r>
    </w:p>
    <w:p w:rsidR="006E5BB5" w:rsidRPr="003E567D" w:rsidRDefault="006E5BB5" w:rsidP="006E5BB5">
      <w:pPr>
        <w:pStyle w:val="ad"/>
        <w:ind w:left="1142"/>
        <w:rPr>
          <w:b/>
        </w:rPr>
      </w:pPr>
    </w:p>
    <w:p w:rsidR="006E5BB5" w:rsidRDefault="006E5BB5" w:rsidP="006E5BB5">
      <w:pPr>
        <w:rPr>
          <w:b/>
        </w:rPr>
      </w:pPr>
      <w:r>
        <w:rPr>
          <w:b/>
        </w:rPr>
        <w:t>Тапсырма</w:t>
      </w:r>
      <w:r w:rsidRPr="003E567D">
        <w:rPr>
          <w:b/>
        </w:rPr>
        <w:t xml:space="preserve"> 10.</w:t>
      </w:r>
      <w:r>
        <w:rPr>
          <w:b/>
        </w:rPr>
        <w:t xml:space="preserve"> </w:t>
      </w:r>
      <w:r>
        <w:t>Регрессия</w:t>
      </w:r>
      <w:r w:rsidRPr="00FD2737">
        <w:t xml:space="preserve"> теңдеуiнiң коэффициенттерiн статистикалық баға</w:t>
      </w:r>
      <w:r>
        <w:rPr>
          <w:lang w:val="kk-KZ"/>
        </w:rPr>
        <w:t>лау</w:t>
      </w:r>
      <w:r w:rsidRPr="008102C0">
        <w:rPr>
          <w:b/>
        </w:rPr>
        <w:t xml:space="preserve"> </w:t>
      </w:r>
      <w:r>
        <w:rPr>
          <w:b/>
          <w:lang w:val="kk-KZ"/>
        </w:rPr>
        <w:t>(</w:t>
      </w:r>
      <w:r w:rsidRPr="008102C0">
        <w:rPr>
          <w:b/>
        </w:rPr>
        <w:t>Провести статистическое оценивание модели коэффициентов уравнения регрессии у=0,71 + 1,07х</w:t>
      </w:r>
      <w:r>
        <w:rPr>
          <w:b/>
          <w:lang w:val="kk-KZ"/>
        </w:rPr>
        <w:t>)</w:t>
      </w:r>
      <w:r w:rsidRPr="008102C0">
        <w:rPr>
          <w:b/>
        </w:rPr>
        <w:t>.</w:t>
      </w:r>
    </w:p>
    <w:p w:rsidR="006E5BB5" w:rsidRPr="003E567D" w:rsidRDefault="006E5BB5" w:rsidP="006E5BB5">
      <w:pPr>
        <w:rPr>
          <w:b/>
        </w:rPr>
      </w:pPr>
    </w:p>
    <w:p w:rsidR="006E5BB5" w:rsidRPr="00D933C0" w:rsidRDefault="006E5BB5" w:rsidP="006E5BB5">
      <w:pPr>
        <w:rPr>
          <w:b/>
          <w:lang w:val="kk-KZ"/>
        </w:rPr>
      </w:pPr>
      <w:r w:rsidRPr="0030288D">
        <w:rPr>
          <w:b/>
          <w:lang w:val="kk-KZ"/>
        </w:rPr>
        <w:t>Тапсырманы орындауға арналған әдістемелік нұсқау</w:t>
      </w:r>
      <w:r w:rsidRPr="003E567D">
        <w:rPr>
          <w:b/>
        </w:rPr>
        <w:t>.</w:t>
      </w:r>
    </w:p>
    <w:p w:rsidR="006E5BB5" w:rsidRPr="003E567D" w:rsidRDefault="006E5BB5" w:rsidP="006E5BB5">
      <w:pPr>
        <w:shd w:val="clear" w:color="auto" w:fill="FFFFFF"/>
        <w:spacing w:before="14"/>
        <w:ind w:right="13" w:firstLine="374"/>
        <w:jc w:val="both"/>
        <w:rPr>
          <w:w w:val="86"/>
        </w:rPr>
      </w:pPr>
      <w:r>
        <w:rPr>
          <w:b/>
          <w:bCs/>
          <w:w w:val="86"/>
        </w:rPr>
        <w:t>Мысалы</w:t>
      </w:r>
      <w:r w:rsidRPr="003E567D">
        <w:rPr>
          <w:b/>
          <w:bCs/>
          <w:w w:val="86"/>
        </w:rPr>
        <w:t xml:space="preserve">. </w:t>
      </w:r>
      <w:r w:rsidRPr="003E567D">
        <w:rPr>
          <w:bCs/>
          <w:w w:val="86"/>
        </w:rPr>
        <w:t xml:space="preserve">По </w:t>
      </w:r>
      <w:r w:rsidRPr="003E567D">
        <w:rPr>
          <w:w w:val="86"/>
        </w:rPr>
        <w:t xml:space="preserve">данным </w:t>
      </w:r>
      <w:r>
        <w:rPr>
          <w:w w:val="86"/>
        </w:rPr>
        <w:t>Мысалы</w:t>
      </w:r>
      <w:r w:rsidRPr="003E567D">
        <w:rPr>
          <w:w w:val="86"/>
        </w:rPr>
        <w:t>а в табл. 3.2 произвести статистичес</w:t>
      </w:r>
      <w:r w:rsidRPr="003E567D">
        <w:rPr>
          <w:w w:val="86"/>
        </w:rPr>
        <w:softHyphen/>
        <w:t xml:space="preserve">кую оценку коэффициентов уравнения регрессии </w:t>
      </w:r>
    </w:p>
    <w:p w:rsidR="006E5BB5" w:rsidRPr="003E567D" w:rsidRDefault="006E5BB5" w:rsidP="006E5BB5">
      <w:pPr>
        <w:shd w:val="clear" w:color="auto" w:fill="FFFFFF"/>
        <w:spacing w:before="14"/>
        <w:ind w:right="13" w:firstLine="374"/>
        <w:jc w:val="center"/>
        <w:rPr>
          <w:b/>
          <w:w w:val="86"/>
        </w:rPr>
      </w:pPr>
      <w:r w:rsidRPr="003E567D">
        <w:rPr>
          <w:b/>
          <w:i/>
          <w:iCs/>
          <w:w w:val="86"/>
        </w:rPr>
        <w:t xml:space="preserve">у = </w:t>
      </w:r>
      <w:r w:rsidRPr="003E567D">
        <w:rPr>
          <w:b/>
          <w:w w:val="86"/>
        </w:rPr>
        <w:t>0,71 + 1,07х.</w:t>
      </w:r>
    </w:p>
    <w:p w:rsidR="006E5BB5" w:rsidRPr="003E567D" w:rsidRDefault="006E5BB5" w:rsidP="006E5BB5">
      <w:pPr>
        <w:shd w:val="clear" w:color="auto" w:fill="FFFFFF"/>
        <w:spacing w:before="14"/>
        <w:ind w:right="13" w:firstLine="374"/>
        <w:jc w:val="both"/>
      </w:pPr>
      <w:r w:rsidRPr="003E567D">
        <w:rPr>
          <w:w w:val="86"/>
        </w:rPr>
        <w:t xml:space="preserve">Решение. Вычисляем статистику </w:t>
      </w:r>
      <w:r w:rsidRPr="003E567D">
        <w:rPr>
          <w:b/>
          <w:spacing w:val="-1"/>
        </w:rPr>
        <w:t>t</w:t>
      </w:r>
      <w:r w:rsidRPr="003E567D">
        <w:rPr>
          <w:b/>
          <w:spacing w:val="-1"/>
          <w:vertAlign w:val="subscript"/>
        </w:rPr>
        <w:t>B</w:t>
      </w:r>
      <w:r w:rsidRPr="003E567D">
        <w:rPr>
          <w:i/>
          <w:iCs/>
          <w:w w:val="86"/>
        </w:rPr>
        <w:t xml:space="preserve"> </w:t>
      </w:r>
      <w:r w:rsidRPr="003E567D">
        <w:rPr>
          <w:w w:val="86"/>
        </w:rPr>
        <w:t>для коэффициентов  b</w:t>
      </w:r>
      <w:r w:rsidRPr="003E567D">
        <w:rPr>
          <w:w w:val="86"/>
          <w:vertAlign w:val="subscript"/>
        </w:rPr>
        <w:t>0</w:t>
      </w:r>
      <w:r w:rsidRPr="003E567D">
        <w:rPr>
          <w:w w:val="86"/>
        </w:rPr>
        <w:t xml:space="preserve"> и b</w:t>
      </w:r>
      <w:r w:rsidRPr="003E567D">
        <w:rPr>
          <w:w w:val="86"/>
          <w:vertAlign w:val="subscript"/>
        </w:rPr>
        <w:t>1</w:t>
      </w:r>
      <w:r w:rsidRPr="003E567D">
        <w:rPr>
          <w:w w:val="86"/>
        </w:rPr>
        <w:t>.</w:t>
      </w:r>
    </w:p>
    <w:p w:rsidR="006E5BB5" w:rsidRPr="003E567D" w:rsidRDefault="00372369" w:rsidP="006E5BB5">
      <w:pPr>
        <w:ind w:firstLine="374"/>
        <w:jc w:val="center"/>
      </w:pPr>
      <w:r w:rsidRPr="00456228">
        <w:rPr>
          <w:noProof/>
          <w:lang w:val="en-US" w:eastAsia="en-US"/>
        </w:rPr>
        <w:drawing>
          <wp:inline distT="0" distB="0" distL="0" distR="0">
            <wp:extent cx="1428750" cy="660400"/>
            <wp:effectExtent l="0" t="0" r="0" b="0"/>
            <wp:docPr id="55"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5">
                      <a:lum contrast="34000"/>
                      <a:extLst>
                        <a:ext uri="{28A0092B-C50C-407E-A947-70E740481C1C}">
                          <a14:useLocalDpi xmlns:a14="http://schemas.microsoft.com/office/drawing/2010/main" val="0"/>
                        </a:ext>
                      </a:extLst>
                    </a:blip>
                    <a:srcRect/>
                    <a:stretch>
                      <a:fillRect/>
                    </a:stretch>
                  </pic:blipFill>
                  <pic:spPr bwMode="auto">
                    <a:xfrm>
                      <a:off x="0" y="0"/>
                      <a:ext cx="1428750" cy="660400"/>
                    </a:xfrm>
                    <a:prstGeom prst="rect">
                      <a:avLst/>
                    </a:prstGeom>
                    <a:noFill/>
                    <a:ln>
                      <a:noFill/>
                    </a:ln>
                  </pic:spPr>
                </pic:pic>
              </a:graphicData>
            </a:graphic>
          </wp:inline>
        </w:drawing>
      </w:r>
    </w:p>
    <w:p w:rsidR="006E5BB5" w:rsidRPr="003E567D" w:rsidRDefault="006E5BB5" w:rsidP="006E5BB5">
      <w:pPr>
        <w:ind w:firstLine="374"/>
        <w:jc w:val="both"/>
      </w:pPr>
      <w:r w:rsidRPr="003E567D">
        <w:rPr>
          <w:w w:val="89"/>
        </w:rPr>
        <w:t>где средние квадратические отклонения вычисляем по формулам:</w:t>
      </w:r>
    </w:p>
    <w:p w:rsidR="006E5BB5" w:rsidRPr="003E567D" w:rsidRDefault="00372369" w:rsidP="006E5BB5">
      <w:pPr>
        <w:ind w:firstLine="374"/>
        <w:jc w:val="center"/>
      </w:pPr>
      <w:r w:rsidRPr="00456228">
        <w:rPr>
          <w:noProof/>
          <w:lang w:val="en-US" w:eastAsia="en-US"/>
        </w:rPr>
        <w:lastRenderedPageBreak/>
        <w:drawing>
          <wp:inline distT="0" distB="0" distL="0" distR="0">
            <wp:extent cx="3276600" cy="3086100"/>
            <wp:effectExtent l="0" t="0" r="0" b="0"/>
            <wp:docPr id="56"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6">
                      <a:lum contrast="38000"/>
                      <a:extLst>
                        <a:ext uri="{28A0092B-C50C-407E-A947-70E740481C1C}">
                          <a14:useLocalDpi xmlns:a14="http://schemas.microsoft.com/office/drawing/2010/main" val="0"/>
                        </a:ext>
                      </a:extLst>
                    </a:blip>
                    <a:srcRect/>
                    <a:stretch>
                      <a:fillRect/>
                    </a:stretch>
                  </pic:blipFill>
                  <pic:spPr bwMode="auto">
                    <a:xfrm>
                      <a:off x="0" y="0"/>
                      <a:ext cx="3276600" cy="3086100"/>
                    </a:xfrm>
                    <a:prstGeom prst="rect">
                      <a:avLst/>
                    </a:prstGeom>
                    <a:noFill/>
                    <a:ln>
                      <a:noFill/>
                    </a:ln>
                  </pic:spPr>
                </pic:pic>
              </a:graphicData>
            </a:graphic>
          </wp:inline>
        </w:drawing>
      </w:r>
    </w:p>
    <w:p w:rsidR="006E5BB5" w:rsidRPr="003E567D" w:rsidRDefault="006E5BB5" w:rsidP="006E5BB5">
      <w:pPr>
        <w:shd w:val="clear" w:color="auto" w:fill="FFFFFF"/>
        <w:spacing w:before="53"/>
        <w:ind w:right="14" w:firstLine="374"/>
        <w:jc w:val="both"/>
      </w:pPr>
      <w:r w:rsidRPr="003E567D">
        <w:t xml:space="preserve">При числе степеней свободы </w:t>
      </w:r>
      <w:r w:rsidRPr="003E567D">
        <w:rPr>
          <w:iCs/>
        </w:rPr>
        <w:t xml:space="preserve">к=n - </w:t>
      </w:r>
      <w:r w:rsidRPr="003E567D">
        <w:t>2 = 18 - 2= 16 и уровне значимости α = 0,1 по таблице (см. приложение 2) определяем зна</w:t>
      </w:r>
      <w:r w:rsidRPr="003E567D">
        <w:softHyphen/>
        <w:t>чение критерия Стьюдента</w:t>
      </w:r>
    </w:p>
    <w:p w:rsidR="006E5BB5" w:rsidRPr="003E567D" w:rsidRDefault="00372369" w:rsidP="006E5BB5">
      <w:pPr>
        <w:shd w:val="clear" w:color="auto" w:fill="FFFFFF"/>
        <w:ind w:right="14" w:firstLine="374"/>
        <w:jc w:val="center"/>
      </w:pPr>
      <w:r w:rsidRPr="00456228">
        <w:rPr>
          <w:noProof/>
          <w:lang w:val="en-US" w:eastAsia="en-US"/>
        </w:rPr>
        <w:drawing>
          <wp:inline distT="0" distB="0" distL="0" distR="0">
            <wp:extent cx="1492250" cy="228600"/>
            <wp:effectExtent l="0" t="0" r="0" b="0"/>
            <wp:docPr id="57"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2250" cy="228600"/>
                    </a:xfrm>
                    <a:prstGeom prst="rect">
                      <a:avLst/>
                    </a:prstGeom>
                    <a:noFill/>
                    <a:ln>
                      <a:noFill/>
                    </a:ln>
                  </pic:spPr>
                </pic:pic>
              </a:graphicData>
            </a:graphic>
          </wp:inline>
        </w:drawing>
      </w:r>
    </w:p>
    <w:p w:rsidR="006E5BB5" w:rsidRPr="003E567D" w:rsidRDefault="006E5BB5" w:rsidP="006E5BB5">
      <w:pPr>
        <w:shd w:val="clear" w:color="auto" w:fill="FFFFFF"/>
        <w:ind w:right="14" w:firstLine="374"/>
        <w:rPr>
          <w:spacing w:val="-4"/>
        </w:rPr>
      </w:pPr>
      <w:r w:rsidRPr="003E567D">
        <w:rPr>
          <w:spacing w:val="-4"/>
        </w:rPr>
        <w:t xml:space="preserve">Сравниваем: </w:t>
      </w:r>
      <w:r w:rsidRPr="003E567D">
        <w:rPr>
          <w:b/>
          <w:spacing w:val="-4"/>
        </w:rPr>
        <w:t>t</w:t>
      </w:r>
      <w:r w:rsidRPr="003E567D">
        <w:rPr>
          <w:b/>
          <w:spacing w:val="-4"/>
          <w:vertAlign w:val="subscript"/>
        </w:rPr>
        <w:t>b0</w:t>
      </w:r>
      <w:r w:rsidRPr="003E567D">
        <w:rPr>
          <w:b/>
          <w:spacing w:val="-4"/>
        </w:rPr>
        <w:t xml:space="preserve"> = 0,428 &lt; t</w:t>
      </w:r>
      <w:r w:rsidRPr="003E567D">
        <w:rPr>
          <w:b/>
          <w:spacing w:val="-4"/>
          <w:vertAlign w:val="subscript"/>
        </w:rPr>
        <w:t>16;0,1</w:t>
      </w:r>
      <w:r w:rsidRPr="003E567D">
        <w:rPr>
          <w:b/>
          <w:spacing w:val="-4"/>
        </w:rPr>
        <w:t xml:space="preserve"> = 1,746; t</w:t>
      </w:r>
      <w:r w:rsidRPr="003E567D">
        <w:rPr>
          <w:b/>
          <w:spacing w:val="-4"/>
          <w:vertAlign w:val="subscript"/>
        </w:rPr>
        <w:t>b1</w:t>
      </w:r>
      <w:r w:rsidRPr="003E567D">
        <w:rPr>
          <w:b/>
          <w:spacing w:val="-4"/>
        </w:rPr>
        <w:t xml:space="preserve"> = 8,75 &lt; t</w:t>
      </w:r>
      <w:r w:rsidRPr="003E567D">
        <w:rPr>
          <w:b/>
          <w:spacing w:val="-4"/>
          <w:vertAlign w:val="subscript"/>
        </w:rPr>
        <w:t>16;0,1</w:t>
      </w:r>
      <w:r w:rsidRPr="003E567D">
        <w:rPr>
          <w:b/>
          <w:spacing w:val="-4"/>
        </w:rPr>
        <w:t xml:space="preserve"> = 1,746;</w:t>
      </w:r>
    </w:p>
    <w:p w:rsidR="006E5BB5" w:rsidRDefault="006E5BB5" w:rsidP="006E5BB5">
      <w:pPr>
        <w:shd w:val="clear" w:color="auto" w:fill="FFFFFF"/>
        <w:spacing w:before="82"/>
        <w:ind w:right="14" w:firstLine="374"/>
        <w:jc w:val="both"/>
      </w:pPr>
      <w:r w:rsidRPr="003E567D">
        <w:rPr>
          <w:spacing w:val="-2"/>
        </w:rPr>
        <w:t xml:space="preserve">Отсюда делаем заключение, что коэффициент </w:t>
      </w:r>
      <w:r w:rsidRPr="003E567D">
        <w:rPr>
          <w:i/>
          <w:iCs/>
          <w:spacing w:val="-2"/>
          <w:lang w:val="en-US"/>
        </w:rPr>
        <w:t>b</w:t>
      </w:r>
      <w:r w:rsidRPr="003E567D">
        <w:rPr>
          <w:i/>
          <w:iCs/>
          <w:spacing w:val="-2"/>
          <w:vertAlign w:val="subscript"/>
          <w:lang w:val="en-US"/>
        </w:rPr>
        <w:t>Q</w:t>
      </w:r>
      <w:r w:rsidRPr="003E567D">
        <w:rPr>
          <w:i/>
          <w:iCs/>
          <w:spacing w:val="-2"/>
        </w:rPr>
        <w:t xml:space="preserve"> </w:t>
      </w:r>
      <w:r w:rsidRPr="003E567D">
        <w:rPr>
          <w:spacing w:val="-2"/>
        </w:rPr>
        <w:t xml:space="preserve">незначим, т.е. </w:t>
      </w:r>
      <w:r w:rsidRPr="003E567D">
        <w:t>принимается гипотеза Н</w:t>
      </w:r>
      <w:r w:rsidRPr="003E567D">
        <w:rPr>
          <w:vertAlign w:val="subscript"/>
        </w:rPr>
        <w:t>0</w:t>
      </w:r>
      <w:r w:rsidRPr="003E567D">
        <w:t xml:space="preserve">: </w:t>
      </w:r>
      <w:r w:rsidRPr="003E567D">
        <w:rPr>
          <w:i/>
          <w:iCs/>
        </w:rPr>
        <w:t>В</w:t>
      </w:r>
      <w:r w:rsidRPr="003E567D">
        <w:t>=0, а коэффициент b</w:t>
      </w:r>
      <w:r w:rsidRPr="003E567D">
        <w:rPr>
          <w:vertAlign w:val="subscript"/>
        </w:rPr>
        <w:t xml:space="preserve">1 </w:t>
      </w:r>
      <w:r w:rsidRPr="003E567D">
        <w:t xml:space="preserve">значим, т.е. гипотеза </w:t>
      </w:r>
      <w:r w:rsidRPr="003E567D">
        <w:rPr>
          <w:i/>
          <w:iCs/>
        </w:rPr>
        <w:t>Н</w:t>
      </w:r>
      <w:r w:rsidRPr="003E567D">
        <w:rPr>
          <w:i/>
          <w:iCs/>
          <w:vertAlign w:val="subscript"/>
        </w:rPr>
        <w:t>0</w:t>
      </w:r>
      <w:r w:rsidRPr="003E567D">
        <w:rPr>
          <w:i/>
          <w:iCs/>
        </w:rPr>
        <w:t xml:space="preserve">: В=0 </w:t>
      </w:r>
      <w:r w:rsidRPr="003E567D">
        <w:t xml:space="preserve">отклоняется. Тогда уравнение регрессии из вида </w:t>
      </w:r>
      <w:r w:rsidRPr="003E567D">
        <w:rPr>
          <w:i/>
          <w:iCs/>
          <w:spacing w:val="-3"/>
        </w:rPr>
        <w:t>у</w:t>
      </w:r>
      <w:r w:rsidRPr="003E567D">
        <w:rPr>
          <w:spacing w:val="-3"/>
        </w:rPr>
        <w:t xml:space="preserve">=0,71+1,07х должно быть преобразовано в уравнение </w:t>
      </w:r>
      <w:r w:rsidRPr="003E567D">
        <w:rPr>
          <w:i/>
          <w:iCs/>
          <w:spacing w:val="-3"/>
        </w:rPr>
        <w:t>у=</w:t>
      </w:r>
      <w:r w:rsidRPr="003E567D">
        <w:rPr>
          <w:spacing w:val="-3"/>
        </w:rPr>
        <w:t xml:space="preserve">1,067х </w:t>
      </w:r>
      <w:r w:rsidRPr="003E567D">
        <w:t xml:space="preserve">с доверительной вероятностью (надежностью) </w:t>
      </w:r>
      <w:r w:rsidRPr="003E567D">
        <w:rPr>
          <w:i/>
          <w:iCs/>
        </w:rPr>
        <w:t>Р=</w:t>
      </w:r>
      <w:r w:rsidRPr="003E567D">
        <w:t>0,9.</w:t>
      </w:r>
    </w:p>
    <w:p w:rsidR="006E5BB5" w:rsidRDefault="006E5BB5" w:rsidP="006E5BB5">
      <w:pPr>
        <w:ind w:left="1142"/>
        <w:rPr>
          <w:b/>
        </w:rPr>
      </w:pPr>
    </w:p>
    <w:p w:rsidR="006E5BB5" w:rsidRDefault="006E5BB5" w:rsidP="006E5BB5">
      <w:pPr>
        <w:ind w:left="1142"/>
        <w:rPr>
          <w:b/>
        </w:rPr>
      </w:pPr>
      <w:r>
        <w:rPr>
          <w:b/>
        </w:rPr>
        <w:t>Әдебиеттер</w:t>
      </w:r>
      <w:r w:rsidRPr="00B93E0F">
        <w:rPr>
          <w:b/>
        </w:rPr>
        <w:t>:</w:t>
      </w:r>
    </w:p>
    <w:p w:rsidR="006E5BB5" w:rsidRDefault="006E5BB5" w:rsidP="006E5BB5">
      <w:pPr>
        <w:jc w:val="both"/>
      </w:pPr>
      <w:r w:rsidRPr="00EC47C6">
        <w:t>1.</w:t>
      </w:r>
      <w:r>
        <w:rPr>
          <w:b/>
        </w:rPr>
        <w:t xml:space="preserve"> </w:t>
      </w:r>
      <w:r w:rsidRPr="004E0CC5">
        <w:t>Гринин А.С., Орехов Н.А., Новиков В.Н.</w:t>
      </w:r>
      <w:r>
        <w:t xml:space="preserve"> Матема</w:t>
      </w:r>
      <w:r w:rsidRPr="004E0CC5">
        <w:t>тическое моделирование в экологии</w:t>
      </w:r>
      <w:r>
        <w:t xml:space="preserve">. </w:t>
      </w:r>
      <w:r w:rsidRPr="004E0CC5">
        <w:t>Москва: Юнити-Дана, 2003, -269 с.</w:t>
      </w:r>
    </w:p>
    <w:p w:rsidR="006E5BB5" w:rsidRDefault="006E5BB5" w:rsidP="006E5BB5">
      <w:pPr>
        <w:jc w:val="both"/>
      </w:pPr>
      <w:r>
        <w:t xml:space="preserve">2. </w:t>
      </w:r>
      <w:r w:rsidRPr="004E0CC5">
        <w:t>Серовайский С.Я., Лысковская Н.А., Попова Н.В.</w:t>
      </w:r>
      <w:r>
        <w:t xml:space="preserve"> Матема</w:t>
      </w:r>
      <w:r w:rsidRPr="004E0CC5">
        <w:t>тические и компьютерные модели в экологии. Динамика популяций</w:t>
      </w:r>
      <w:r>
        <w:t xml:space="preserve">. </w:t>
      </w:r>
      <w:r w:rsidRPr="004E0CC5">
        <w:t>Алматы: Қазақ университет</w:t>
      </w:r>
      <w:r w:rsidRPr="004E0CC5">
        <w:rPr>
          <w:lang w:val="en-US"/>
        </w:rPr>
        <w:t>i</w:t>
      </w:r>
      <w:r w:rsidRPr="004E0CC5">
        <w:t>, 1999, -189 с.</w:t>
      </w:r>
    </w:p>
    <w:p w:rsidR="006E5BB5" w:rsidRPr="004E0CC5" w:rsidRDefault="006E5BB5" w:rsidP="006E5BB5">
      <w:pPr>
        <w:pStyle w:val="af4"/>
        <w:rPr>
          <w:rFonts w:ascii="Times New Roman" w:hAnsi="Times New Roman"/>
          <w:sz w:val="24"/>
          <w:szCs w:val="24"/>
        </w:rPr>
      </w:pPr>
      <w:r>
        <w:t xml:space="preserve">3. </w:t>
      </w:r>
      <w:r w:rsidRPr="004E0CC5">
        <w:rPr>
          <w:rFonts w:ascii="Times New Roman" w:hAnsi="Times New Roman"/>
          <w:sz w:val="24"/>
          <w:szCs w:val="24"/>
        </w:rPr>
        <w:t>Коробкин В.И. Передельский Л.В.</w:t>
      </w:r>
      <w:r>
        <w:t xml:space="preserve"> Экология. </w:t>
      </w:r>
      <w:r w:rsidRPr="004E0CC5">
        <w:rPr>
          <w:rFonts w:ascii="Times New Roman" w:hAnsi="Times New Roman"/>
          <w:sz w:val="24"/>
          <w:szCs w:val="24"/>
        </w:rPr>
        <w:t>Ростов- на-Дону: Феникс</w:t>
      </w:r>
    </w:p>
    <w:p w:rsidR="006E5BB5" w:rsidRDefault="006E5BB5" w:rsidP="006E5BB5">
      <w:pPr>
        <w:jc w:val="both"/>
      </w:pPr>
      <w:r w:rsidRPr="004E0CC5">
        <w:t>2001, -576с.</w:t>
      </w:r>
    </w:p>
    <w:p w:rsidR="006E5BB5" w:rsidRDefault="006E5BB5" w:rsidP="006E5BB5">
      <w:pPr>
        <w:jc w:val="both"/>
      </w:pPr>
      <w:r>
        <w:t xml:space="preserve">4. </w:t>
      </w:r>
      <w:r w:rsidRPr="004E0CC5">
        <w:t>Под редакцией Д.А.Муравья</w:t>
      </w:r>
      <w:r>
        <w:t xml:space="preserve">.  </w:t>
      </w:r>
      <w:r w:rsidRPr="004E0CC5">
        <w:t>Экология и безопасность жизнедеятельности</w:t>
      </w:r>
      <w:r>
        <w:t xml:space="preserve">. </w:t>
      </w:r>
      <w:r w:rsidRPr="004E0CC5">
        <w:t>Москва, 2000- 447с.</w:t>
      </w:r>
    </w:p>
    <w:p w:rsidR="006E5BB5" w:rsidRDefault="006E5BB5" w:rsidP="006E5BB5">
      <w:pPr>
        <w:jc w:val="both"/>
        <w:rPr>
          <w:b/>
        </w:rPr>
      </w:pPr>
      <w:r>
        <w:t xml:space="preserve">5. </w:t>
      </w:r>
      <w:r w:rsidRPr="004E0CC5">
        <w:t>Ивченко Б.П., Мартышенко Л.А.</w:t>
      </w:r>
      <w:r>
        <w:t xml:space="preserve"> </w:t>
      </w:r>
      <w:r w:rsidRPr="004E0CC5">
        <w:t>Информационная экология</w:t>
      </w:r>
      <w:r>
        <w:t xml:space="preserve">. </w:t>
      </w:r>
      <w:r w:rsidRPr="004E0CC5">
        <w:t>Санкт-Петербург 1998-208с.</w:t>
      </w:r>
    </w:p>
    <w:p w:rsidR="006E5BB5" w:rsidRDefault="006E5BB5" w:rsidP="006E5BB5">
      <w:pPr>
        <w:shd w:val="clear" w:color="auto" w:fill="FFFFFF"/>
        <w:spacing w:before="82"/>
        <w:ind w:right="14" w:firstLine="374"/>
        <w:jc w:val="both"/>
      </w:pPr>
    </w:p>
    <w:p w:rsidR="006E5BB5" w:rsidRDefault="006E5BB5" w:rsidP="006E5BB5">
      <w:pPr>
        <w:jc w:val="center"/>
        <w:rPr>
          <w:b/>
        </w:rPr>
      </w:pPr>
      <w:r w:rsidRPr="00227E75">
        <w:rPr>
          <w:b/>
        </w:rPr>
        <w:t>Т</w:t>
      </w:r>
      <w:r>
        <w:rPr>
          <w:b/>
          <w:lang w:val="kk-KZ"/>
        </w:rPr>
        <w:t>ақырып</w:t>
      </w:r>
      <w:r w:rsidRPr="00227E75">
        <w:rPr>
          <w:b/>
        </w:rPr>
        <w:t xml:space="preserve"> 11. </w:t>
      </w:r>
      <w:r w:rsidRPr="000634D9">
        <w:rPr>
          <w:b/>
          <w:lang w:val="kk-KZ"/>
        </w:rPr>
        <w:t xml:space="preserve">Сызықты емес </w:t>
      </w:r>
      <w:r w:rsidRPr="000634D9">
        <w:rPr>
          <w:b/>
        </w:rPr>
        <w:t>регресси</w:t>
      </w:r>
      <w:r w:rsidRPr="000634D9">
        <w:rPr>
          <w:b/>
          <w:lang w:val="kk-KZ"/>
        </w:rPr>
        <w:t>ялық талдау</w:t>
      </w:r>
    </w:p>
    <w:p w:rsidR="006E5BB5" w:rsidRDefault="006E5BB5" w:rsidP="006E5BB5">
      <w:pPr>
        <w:jc w:val="center"/>
        <w:rPr>
          <w:b/>
        </w:rPr>
      </w:pPr>
    </w:p>
    <w:p w:rsidR="006E5BB5" w:rsidRPr="00227E75" w:rsidRDefault="006E5BB5" w:rsidP="006E5BB5">
      <w:pPr>
        <w:jc w:val="center"/>
        <w:rPr>
          <w:b/>
        </w:rPr>
      </w:pPr>
      <w:r>
        <w:rPr>
          <w:b/>
        </w:rPr>
        <w:t>Мақсаты:</w:t>
      </w:r>
      <w:r>
        <w:rPr>
          <w:b/>
          <w:lang w:val="kk-KZ"/>
        </w:rPr>
        <w:t xml:space="preserve"> </w:t>
      </w:r>
      <w:r w:rsidRPr="00FD2737">
        <w:t>Лагранж</w:t>
      </w:r>
      <w:r w:rsidRPr="00FD2737">
        <w:rPr>
          <w:lang w:val="kk-KZ"/>
        </w:rPr>
        <w:t xml:space="preserve">дың  </w:t>
      </w:r>
      <w:r w:rsidRPr="00FD2737">
        <w:t>интерполяци</w:t>
      </w:r>
      <w:r w:rsidRPr="00FD2737">
        <w:rPr>
          <w:lang w:val="kk-KZ"/>
        </w:rPr>
        <w:t xml:space="preserve">ялық </w:t>
      </w:r>
      <w:r w:rsidRPr="00FD2737">
        <w:t>формул</w:t>
      </w:r>
      <w:r w:rsidRPr="00FD2737">
        <w:rPr>
          <w:lang w:val="kk-KZ"/>
        </w:rPr>
        <w:t>асын пайдалана регрессиялық (кемімелі) функцияның құрылуы</w:t>
      </w:r>
      <w:r>
        <w:rPr>
          <w:b/>
          <w:lang w:val="kk-KZ"/>
        </w:rPr>
        <w:t xml:space="preserve"> (</w:t>
      </w:r>
      <w:r w:rsidRPr="00F15C78">
        <w:t>Построить модель-функцию регрессии с использованием интерполяционной формулы Лагранжа</w:t>
      </w:r>
      <w:r>
        <w:rPr>
          <w:b/>
          <w:lang w:val="kk-KZ"/>
        </w:rPr>
        <w:t>).</w:t>
      </w:r>
    </w:p>
    <w:p w:rsidR="006E5BB5" w:rsidRPr="00F15C78" w:rsidRDefault="006E5BB5" w:rsidP="006E5BB5">
      <w:pPr>
        <w:rPr>
          <w:b/>
        </w:rPr>
      </w:pPr>
      <w:r>
        <w:rPr>
          <w:b/>
        </w:rPr>
        <w:t>Тапсырма</w:t>
      </w:r>
      <w:r w:rsidRPr="00227E75">
        <w:rPr>
          <w:b/>
        </w:rPr>
        <w:t xml:space="preserve"> 11.</w:t>
      </w:r>
      <w:r>
        <w:rPr>
          <w:b/>
        </w:rPr>
        <w:t xml:space="preserve"> </w:t>
      </w:r>
      <w:r w:rsidRPr="00FD2737">
        <w:t>Лагранж</w:t>
      </w:r>
      <w:r w:rsidRPr="00FD2737">
        <w:rPr>
          <w:lang w:val="kk-KZ"/>
        </w:rPr>
        <w:t xml:space="preserve">дың  </w:t>
      </w:r>
      <w:r w:rsidRPr="00FD2737">
        <w:t>интерполяци</w:t>
      </w:r>
      <w:r w:rsidRPr="00FD2737">
        <w:rPr>
          <w:lang w:val="kk-KZ"/>
        </w:rPr>
        <w:t xml:space="preserve">ялық </w:t>
      </w:r>
      <w:r w:rsidRPr="00FD2737">
        <w:t>формул</w:t>
      </w:r>
      <w:r w:rsidRPr="00FD2737">
        <w:rPr>
          <w:lang w:val="kk-KZ"/>
        </w:rPr>
        <w:t>асын пайдалана регрессиялық (кемімелі) функцияның құрылуы</w:t>
      </w:r>
      <w:r w:rsidRPr="008102C0">
        <w:rPr>
          <w:b/>
        </w:rPr>
        <w:t>.</w:t>
      </w:r>
    </w:p>
    <w:p w:rsidR="006E5BB5" w:rsidRDefault="006E5BB5" w:rsidP="006E5BB5">
      <w:pPr>
        <w:rPr>
          <w:b/>
        </w:rPr>
      </w:pPr>
    </w:p>
    <w:p w:rsidR="006E5BB5" w:rsidRPr="00D933C0" w:rsidRDefault="006E5BB5" w:rsidP="006E5BB5">
      <w:pPr>
        <w:rPr>
          <w:b/>
          <w:lang w:val="kk-KZ"/>
        </w:rPr>
      </w:pPr>
      <w:r w:rsidRPr="0030288D">
        <w:rPr>
          <w:b/>
          <w:lang w:val="kk-KZ"/>
        </w:rPr>
        <w:t>Тапсырманы орындауға арналған әдістемелік нұсқау</w:t>
      </w:r>
      <w:r w:rsidRPr="00227E75">
        <w:rPr>
          <w:b/>
        </w:rPr>
        <w:t>.</w:t>
      </w:r>
    </w:p>
    <w:p w:rsidR="006E5BB5" w:rsidRPr="00F15C78" w:rsidRDefault="006E5BB5" w:rsidP="006E5BB5">
      <w:pPr>
        <w:ind w:firstLine="374"/>
        <w:jc w:val="both"/>
      </w:pPr>
      <w:r w:rsidRPr="00F15C78">
        <w:rPr>
          <w:spacing w:val="-2"/>
        </w:rPr>
        <w:t xml:space="preserve">Если при проверке гипотезы о линейности устанавливается, что </w:t>
      </w:r>
      <w:r w:rsidRPr="00F15C78">
        <w:rPr>
          <w:spacing w:val="-1"/>
        </w:rPr>
        <w:t>статистический материал не может быть описан линейным уравне</w:t>
      </w:r>
      <w:r w:rsidRPr="00F15C78">
        <w:t>нием, то переходят к поиску нелинейной модели.</w:t>
      </w:r>
    </w:p>
    <w:p w:rsidR="006E5BB5" w:rsidRPr="00F15C78" w:rsidRDefault="006E5BB5" w:rsidP="006E5BB5">
      <w:pPr>
        <w:ind w:firstLine="374"/>
        <w:jc w:val="both"/>
        <w:rPr>
          <w:spacing w:val="-3"/>
        </w:rPr>
      </w:pPr>
      <w:r w:rsidRPr="00F15C78">
        <w:rPr>
          <w:spacing w:val="-2"/>
        </w:rPr>
        <w:t xml:space="preserve">Для предварительного выбора вида модели можно использовать </w:t>
      </w:r>
      <w:r>
        <w:t>Мысалы</w:t>
      </w:r>
      <w:r w:rsidRPr="00F15C78">
        <w:t xml:space="preserve">ы, приведенные в табл. 3.9. Можно воспользоваться интерполяцией. Для этого на поле рассеяния (рис. 3.2) </w:t>
      </w:r>
      <w:r w:rsidRPr="00F15C78">
        <w:lastRenderedPageBreak/>
        <w:t xml:space="preserve">следует выбрать </w:t>
      </w:r>
      <w:r w:rsidRPr="00F15C78">
        <w:rPr>
          <w:spacing w:val="-1"/>
        </w:rPr>
        <w:t>несколько характерных точек, на</w:t>
      </w:r>
      <w:r>
        <w:rPr>
          <w:spacing w:val="-1"/>
        </w:rPr>
        <w:t>Мысалы</w:t>
      </w:r>
      <w:r w:rsidRPr="00F15C78">
        <w:rPr>
          <w:spacing w:val="-1"/>
        </w:rPr>
        <w:t xml:space="preserve"> х,=1, х</w:t>
      </w:r>
      <w:r w:rsidRPr="00F15C78">
        <w:rPr>
          <w:spacing w:val="-1"/>
          <w:vertAlign w:val="subscript"/>
        </w:rPr>
        <w:t>2</w:t>
      </w:r>
      <w:r w:rsidRPr="00F15C78">
        <w:rPr>
          <w:spacing w:val="-1"/>
        </w:rPr>
        <w:t>=3, х</w:t>
      </w:r>
      <w:r w:rsidRPr="00F15C78">
        <w:rPr>
          <w:spacing w:val="-1"/>
          <w:vertAlign w:val="subscript"/>
        </w:rPr>
        <w:t>3</w:t>
      </w:r>
      <w:r w:rsidRPr="00F15C78">
        <w:rPr>
          <w:spacing w:val="-1"/>
        </w:rPr>
        <w:t>=5, и запи</w:t>
      </w:r>
      <w:r w:rsidRPr="00F15C78">
        <w:rPr>
          <w:spacing w:val="-1"/>
        </w:rPr>
        <w:softHyphen/>
      </w:r>
      <w:r w:rsidRPr="00F15C78">
        <w:rPr>
          <w:spacing w:val="-3"/>
        </w:rPr>
        <w:t xml:space="preserve">сать соответствующие пары </w:t>
      </w:r>
      <w:r w:rsidRPr="00F15C78">
        <w:rPr>
          <w:iCs/>
          <w:spacing w:val="-3"/>
        </w:rPr>
        <w:t>(</w:t>
      </w:r>
      <w:r w:rsidRPr="00F15C78">
        <w:rPr>
          <w:iCs/>
          <w:spacing w:val="-3"/>
          <w:lang w:val="en-US"/>
        </w:rPr>
        <w:t>x</w:t>
      </w:r>
      <w:r w:rsidRPr="00F15C78">
        <w:rPr>
          <w:iCs/>
          <w:spacing w:val="-3"/>
          <w:vertAlign w:val="subscript"/>
        </w:rPr>
        <w:t>1</w:t>
      </w:r>
      <w:r w:rsidRPr="00F15C78">
        <w:rPr>
          <w:iCs/>
          <w:spacing w:val="-3"/>
        </w:rPr>
        <w:t>,</w:t>
      </w:r>
      <w:r w:rsidRPr="00F15C78">
        <w:rPr>
          <w:iCs/>
          <w:spacing w:val="-3"/>
          <w:lang w:val="en-US"/>
        </w:rPr>
        <w:t>y</w:t>
      </w:r>
      <w:r w:rsidRPr="00F15C78">
        <w:rPr>
          <w:iCs/>
          <w:spacing w:val="-3"/>
          <w:vertAlign w:val="subscript"/>
        </w:rPr>
        <w:t>1</w:t>
      </w:r>
      <w:r w:rsidRPr="00F15C78">
        <w:rPr>
          <w:iCs/>
          <w:spacing w:val="-3"/>
        </w:rPr>
        <w:t>),</w:t>
      </w:r>
      <w:r w:rsidRPr="00F15C78">
        <w:rPr>
          <w:i/>
          <w:iCs/>
          <w:spacing w:val="-3"/>
        </w:rPr>
        <w:t xml:space="preserve"> </w:t>
      </w:r>
      <w:r w:rsidRPr="00F15C78">
        <w:rPr>
          <w:iCs/>
          <w:spacing w:val="-3"/>
        </w:rPr>
        <w:t>(х</w:t>
      </w:r>
      <w:r w:rsidRPr="00F15C78">
        <w:rPr>
          <w:iCs/>
          <w:spacing w:val="-3"/>
          <w:vertAlign w:val="subscript"/>
        </w:rPr>
        <w:t>2</w:t>
      </w:r>
      <w:r w:rsidRPr="00F15C78">
        <w:rPr>
          <w:iCs/>
          <w:spacing w:val="-3"/>
        </w:rPr>
        <w:t>,у</w:t>
      </w:r>
      <w:r w:rsidRPr="00F15C78">
        <w:rPr>
          <w:iCs/>
          <w:spacing w:val="-3"/>
          <w:vertAlign w:val="subscript"/>
        </w:rPr>
        <w:t>2</w:t>
      </w:r>
      <w:r w:rsidRPr="00F15C78">
        <w:rPr>
          <w:iCs/>
          <w:spacing w:val="-3"/>
        </w:rPr>
        <w:t xml:space="preserve">) </w:t>
      </w:r>
      <w:r w:rsidRPr="00F15C78">
        <w:rPr>
          <w:spacing w:val="-3"/>
        </w:rPr>
        <w:t>и (х</w:t>
      </w:r>
      <w:r w:rsidRPr="00F15C78">
        <w:rPr>
          <w:spacing w:val="-3"/>
          <w:vertAlign w:val="subscript"/>
        </w:rPr>
        <w:t>3</w:t>
      </w:r>
      <w:r w:rsidRPr="00F15C78">
        <w:rPr>
          <w:spacing w:val="-3"/>
        </w:rPr>
        <w:t>,у</w:t>
      </w:r>
      <w:r w:rsidRPr="00F15C78">
        <w:rPr>
          <w:spacing w:val="-3"/>
          <w:vertAlign w:val="subscript"/>
        </w:rPr>
        <w:t>3</w:t>
      </w:r>
      <w:r w:rsidRPr="00F15C78">
        <w:rPr>
          <w:spacing w:val="-3"/>
        </w:rPr>
        <w:t>).</w:t>
      </w:r>
    </w:p>
    <w:p w:rsidR="006E5BB5" w:rsidRPr="00F15C78" w:rsidRDefault="00372369" w:rsidP="006E5BB5">
      <w:pPr>
        <w:ind w:firstLine="374"/>
        <w:jc w:val="center"/>
        <w:rPr>
          <w:spacing w:val="-3"/>
        </w:rPr>
      </w:pPr>
      <w:r w:rsidRPr="00456228">
        <w:rPr>
          <w:noProof/>
          <w:lang w:val="en-US" w:eastAsia="en-US"/>
        </w:rPr>
        <w:drawing>
          <wp:inline distT="0" distB="0" distL="0" distR="0">
            <wp:extent cx="2743200" cy="1492250"/>
            <wp:effectExtent l="0" t="0" r="0" b="0"/>
            <wp:docPr id="58"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1492250"/>
                    </a:xfrm>
                    <a:prstGeom prst="rect">
                      <a:avLst/>
                    </a:prstGeom>
                    <a:noFill/>
                    <a:ln>
                      <a:noFill/>
                    </a:ln>
                  </pic:spPr>
                </pic:pic>
              </a:graphicData>
            </a:graphic>
          </wp:inline>
        </w:drawing>
      </w:r>
    </w:p>
    <w:p w:rsidR="006E5BB5" w:rsidRPr="00F15C78" w:rsidRDefault="006E5BB5" w:rsidP="006E5BB5">
      <w:pPr>
        <w:ind w:firstLine="374"/>
        <w:jc w:val="center"/>
        <w:rPr>
          <w:b/>
          <w:spacing w:val="-3"/>
        </w:rPr>
      </w:pPr>
      <w:r w:rsidRPr="00F15C78">
        <w:rPr>
          <w:b/>
          <w:spacing w:val="-3"/>
        </w:rPr>
        <w:t>Рис. 3.2 Поле рассеяния случайных величин</w:t>
      </w:r>
    </w:p>
    <w:p w:rsidR="006E5BB5" w:rsidRPr="00F15C78" w:rsidRDefault="006E5BB5" w:rsidP="006E5BB5">
      <w:pPr>
        <w:ind w:firstLine="374"/>
        <w:jc w:val="both"/>
        <w:rPr>
          <w:b/>
          <w:spacing w:val="-3"/>
        </w:rPr>
      </w:pPr>
    </w:p>
    <w:p w:rsidR="006E5BB5" w:rsidRPr="00F15C78" w:rsidRDefault="006E5BB5" w:rsidP="006E5BB5">
      <w:pPr>
        <w:ind w:firstLine="374"/>
        <w:jc w:val="both"/>
      </w:pPr>
      <w:r w:rsidRPr="00F15C78">
        <w:t xml:space="preserve">Тогда интерполяционная формула Лагранжа будет иметь вид при </w:t>
      </w:r>
      <w:r w:rsidRPr="00F15C78">
        <w:rPr>
          <w:i/>
          <w:iCs/>
        </w:rPr>
        <w:t>у,= 2; у</w:t>
      </w:r>
      <w:r w:rsidRPr="00F15C78">
        <w:rPr>
          <w:i/>
          <w:iCs/>
          <w:vertAlign w:val="subscript"/>
        </w:rPr>
        <w:t>1</w:t>
      </w:r>
      <w:r w:rsidRPr="00F15C78">
        <w:rPr>
          <w:i/>
          <w:iCs/>
        </w:rPr>
        <w:t xml:space="preserve"> </w:t>
      </w:r>
      <w:r w:rsidRPr="00F15C78">
        <w:t>= 1:</w:t>
      </w:r>
    </w:p>
    <w:p w:rsidR="006E5BB5" w:rsidRPr="00F15C78" w:rsidRDefault="006E5BB5" w:rsidP="006E5BB5">
      <w:pPr>
        <w:ind w:firstLine="374"/>
        <w:jc w:val="both"/>
      </w:pPr>
      <w:r w:rsidRPr="00F15C78">
        <w:t>у = (х-х</w:t>
      </w:r>
      <w:r w:rsidRPr="00F15C78">
        <w:rPr>
          <w:vertAlign w:val="subscript"/>
        </w:rPr>
        <w:t>2</w:t>
      </w:r>
      <w:r w:rsidRPr="00F15C78">
        <w:t>)(х-х</w:t>
      </w:r>
      <w:r w:rsidRPr="00F15C78">
        <w:rPr>
          <w:vertAlign w:val="subscript"/>
        </w:rPr>
        <w:t>3</w:t>
      </w:r>
      <w:r w:rsidRPr="00F15C78">
        <w:t>) / (х</w:t>
      </w:r>
      <w:r w:rsidRPr="00F15C78">
        <w:rPr>
          <w:vertAlign w:val="subscript"/>
        </w:rPr>
        <w:t>1</w:t>
      </w:r>
      <w:r w:rsidRPr="00F15C78">
        <w:t>-х</w:t>
      </w:r>
      <w:r w:rsidRPr="00F15C78">
        <w:rPr>
          <w:vertAlign w:val="subscript"/>
        </w:rPr>
        <w:t>2</w:t>
      </w:r>
      <w:r w:rsidRPr="00F15C78">
        <w:t>)(х</w:t>
      </w:r>
      <w:r w:rsidRPr="00F15C78">
        <w:rPr>
          <w:vertAlign w:val="subscript"/>
        </w:rPr>
        <w:t>1</w:t>
      </w:r>
      <w:r w:rsidRPr="00F15C78">
        <w:t>-х</w:t>
      </w:r>
      <w:r w:rsidRPr="00F15C78">
        <w:rPr>
          <w:vertAlign w:val="subscript"/>
        </w:rPr>
        <w:t>3</w:t>
      </w:r>
      <w:r w:rsidRPr="00F15C78">
        <w:t>) × у</w:t>
      </w:r>
      <w:r w:rsidRPr="00F15C78">
        <w:rPr>
          <w:vertAlign w:val="subscript"/>
        </w:rPr>
        <w:t>1</w:t>
      </w:r>
      <w:r w:rsidRPr="00F15C78">
        <w:t xml:space="preserve"> + (х-х</w:t>
      </w:r>
      <w:r w:rsidRPr="00F15C78">
        <w:rPr>
          <w:vertAlign w:val="subscript"/>
        </w:rPr>
        <w:t>1</w:t>
      </w:r>
      <w:r w:rsidRPr="00F15C78">
        <w:t>)(х-х</w:t>
      </w:r>
      <w:r w:rsidRPr="00F15C78">
        <w:rPr>
          <w:vertAlign w:val="subscript"/>
        </w:rPr>
        <w:t>3</w:t>
      </w:r>
      <w:r w:rsidRPr="00F15C78">
        <w:t>) / (х</w:t>
      </w:r>
      <w:r w:rsidRPr="00F15C78">
        <w:rPr>
          <w:vertAlign w:val="subscript"/>
        </w:rPr>
        <w:t>2</w:t>
      </w:r>
      <w:r w:rsidRPr="00F15C78">
        <w:t>-х</w:t>
      </w:r>
      <w:r w:rsidRPr="00F15C78">
        <w:rPr>
          <w:vertAlign w:val="subscript"/>
        </w:rPr>
        <w:t>1</w:t>
      </w:r>
      <w:r w:rsidRPr="00F15C78">
        <w:t>)(х</w:t>
      </w:r>
      <w:r w:rsidRPr="00F15C78">
        <w:rPr>
          <w:vertAlign w:val="subscript"/>
        </w:rPr>
        <w:t>2</w:t>
      </w:r>
      <w:r w:rsidRPr="00F15C78">
        <w:t>-х</w:t>
      </w:r>
      <w:r w:rsidRPr="00F15C78">
        <w:rPr>
          <w:vertAlign w:val="subscript"/>
        </w:rPr>
        <w:t>3</w:t>
      </w:r>
      <w:r w:rsidRPr="00F15C78">
        <w:t>) × у</w:t>
      </w:r>
      <w:r w:rsidRPr="00F15C78">
        <w:rPr>
          <w:vertAlign w:val="subscript"/>
        </w:rPr>
        <w:t>2</w:t>
      </w:r>
      <w:r w:rsidRPr="00F15C78">
        <w:t xml:space="preserve"> + (х-х</w:t>
      </w:r>
      <w:r w:rsidRPr="00F15C78">
        <w:rPr>
          <w:vertAlign w:val="subscript"/>
        </w:rPr>
        <w:t>1</w:t>
      </w:r>
      <w:r w:rsidRPr="00F15C78">
        <w:t>)(х-х</w:t>
      </w:r>
      <w:r w:rsidRPr="00F15C78">
        <w:rPr>
          <w:vertAlign w:val="subscript"/>
        </w:rPr>
        <w:t>2</w:t>
      </w:r>
      <w:r w:rsidRPr="00F15C78">
        <w:t>) / (х</w:t>
      </w:r>
      <w:r w:rsidRPr="00F15C78">
        <w:rPr>
          <w:vertAlign w:val="subscript"/>
        </w:rPr>
        <w:t>3</w:t>
      </w:r>
      <w:r w:rsidRPr="00F15C78">
        <w:t>-х</w:t>
      </w:r>
      <w:r w:rsidRPr="00F15C78">
        <w:rPr>
          <w:vertAlign w:val="subscript"/>
        </w:rPr>
        <w:t>1</w:t>
      </w:r>
      <w:r w:rsidRPr="00F15C78">
        <w:t>)(х</w:t>
      </w:r>
      <w:r w:rsidRPr="00F15C78">
        <w:rPr>
          <w:vertAlign w:val="subscript"/>
        </w:rPr>
        <w:t>3</w:t>
      </w:r>
      <w:r w:rsidRPr="00F15C78">
        <w:t>-х</w:t>
      </w:r>
      <w:r w:rsidRPr="00F15C78">
        <w:rPr>
          <w:vertAlign w:val="subscript"/>
        </w:rPr>
        <w:t>2</w:t>
      </w:r>
      <w:r w:rsidRPr="00F15C78">
        <w:t xml:space="preserve">) = </w:t>
      </w:r>
    </w:p>
    <w:p w:rsidR="006E5BB5" w:rsidRDefault="006E5BB5" w:rsidP="006E5BB5">
      <w:pPr>
        <w:ind w:firstLine="374"/>
        <w:jc w:val="both"/>
      </w:pPr>
      <w:r w:rsidRPr="00F15C78">
        <w:t>(х-3)(х-5) / (1-3)(1-5) × 2 + (х-1)(х-5) / (3-1)(3-5) × 1 + (х-1)(х-3) / (5-1)(5-3) × 8 = 5,5-4,5х + х</w:t>
      </w:r>
      <w:r w:rsidRPr="00F15C78">
        <w:rPr>
          <w:vertAlign w:val="superscript"/>
        </w:rPr>
        <w:t>2</w:t>
      </w:r>
      <w:r w:rsidRPr="00F15C78">
        <w:t>, у =5,5-4,5х+х</w:t>
      </w:r>
      <w:r w:rsidRPr="00F15C78">
        <w:rPr>
          <w:vertAlign w:val="superscript"/>
        </w:rPr>
        <w:t>2</w:t>
      </w:r>
      <w:r w:rsidRPr="00F15C78">
        <w:t>.</w:t>
      </w:r>
    </w:p>
    <w:p w:rsidR="006E5BB5" w:rsidRDefault="006E5BB5" w:rsidP="006E5BB5">
      <w:pPr>
        <w:ind w:firstLine="374"/>
        <w:jc w:val="both"/>
      </w:pPr>
    </w:p>
    <w:p w:rsidR="006E5BB5" w:rsidRDefault="006E5BB5" w:rsidP="006E5BB5">
      <w:pPr>
        <w:ind w:firstLine="374"/>
        <w:jc w:val="both"/>
      </w:pPr>
    </w:p>
    <w:p w:rsidR="006E5BB5" w:rsidRDefault="006E5BB5" w:rsidP="006E5BB5">
      <w:pPr>
        <w:ind w:firstLine="374"/>
        <w:jc w:val="both"/>
      </w:pPr>
    </w:p>
    <w:p w:rsidR="006E5BB5" w:rsidRDefault="006E5BB5" w:rsidP="006E5BB5">
      <w:pPr>
        <w:ind w:left="1142"/>
        <w:rPr>
          <w:b/>
        </w:rPr>
      </w:pPr>
      <w:r>
        <w:rPr>
          <w:b/>
        </w:rPr>
        <w:t>Әдебиеттер</w:t>
      </w:r>
      <w:r w:rsidRPr="00B93E0F">
        <w:rPr>
          <w:b/>
        </w:rPr>
        <w:t>:</w:t>
      </w:r>
    </w:p>
    <w:p w:rsidR="006E5BB5" w:rsidRDefault="006E5BB5" w:rsidP="006E5BB5">
      <w:pPr>
        <w:jc w:val="both"/>
      </w:pPr>
      <w:r w:rsidRPr="00EC47C6">
        <w:t>1.</w:t>
      </w:r>
      <w:r>
        <w:rPr>
          <w:b/>
        </w:rPr>
        <w:t xml:space="preserve"> </w:t>
      </w:r>
      <w:r w:rsidRPr="004E0CC5">
        <w:t>Гринин А.С., Орехов Н.А., Новиков В.Н.</w:t>
      </w:r>
      <w:r>
        <w:t xml:space="preserve"> Матема</w:t>
      </w:r>
      <w:r w:rsidRPr="004E0CC5">
        <w:t>тическое моделирование в экологии</w:t>
      </w:r>
      <w:r>
        <w:t xml:space="preserve">. </w:t>
      </w:r>
      <w:r w:rsidRPr="004E0CC5">
        <w:t>Москва: Юнити-Дана, 2003, -269 с.</w:t>
      </w:r>
    </w:p>
    <w:p w:rsidR="006E5BB5" w:rsidRDefault="006E5BB5" w:rsidP="006E5BB5">
      <w:pPr>
        <w:jc w:val="both"/>
      </w:pPr>
      <w:r>
        <w:t xml:space="preserve">2. </w:t>
      </w:r>
      <w:r w:rsidRPr="004E0CC5">
        <w:t>Серовайский С.Я., Лысковская Н.А., Попова Н.В.</w:t>
      </w:r>
      <w:r>
        <w:t xml:space="preserve"> Матема</w:t>
      </w:r>
      <w:r w:rsidRPr="004E0CC5">
        <w:t>тические и компьютерные модели в экологии. Динамика популяций</w:t>
      </w:r>
      <w:r>
        <w:t xml:space="preserve">. </w:t>
      </w:r>
      <w:r w:rsidRPr="004E0CC5">
        <w:t>Алматы: Қазақ университет</w:t>
      </w:r>
      <w:r w:rsidRPr="004E0CC5">
        <w:rPr>
          <w:lang w:val="en-US"/>
        </w:rPr>
        <w:t>i</w:t>
      </w:r>
      <w:r w:rsidRPr="004E0CC5">
        <w:t>, 1999, -189 с.</w:t>
      </w:r>
    </w:p>
    <w:p w:rsidR="006E5BB5" w:rsidRPr="004E0CC5" w:rsidRDefault="006E5BB5" w:rsidP="006E5BB5">
      <w:pPr>
        <w:pStyle w:val="af4"/>
        <w:rPr>
          <w:rFonts w:ascii="Times New Roman" w:hAnsi="Times New Roman"/>
          <w:sz w:val="24"/>
          <w:szCs w:val="24"/>
        </w:rPr>
      </w:pPr>
      <w:r>
        <w:t xml:space="preserve">3. </w:t>
      </w:r>
      <w:r w:rsidRPr="004E0CC5">
        <w:rPr>
          <w:rFonts w:ascii="Times New Roman" w:hAnsi="Times New Roman"/>
          <w:sz w:val="24"/>
          <w:szCs w:val="24"/>
        </w:rPr>
        <w:t>Коробкин В.И. Передельский Л.В.</w:t>
      </w:r>
      <w:r>
        <w:t xml:space="preserve"> Экология. </w:t>
      </w:r>
      <w:r w:rsidRPr="004E0CC5">
        <w:rPr>
          <w:rFonts w:ascii="Times New Roman" w:hAnsi="Times New Roman"/>
          <w:sz w:val="24"/>
          <w:szCs w:val="24"/>
        </w:rPr>
        <w:t>Ростов- на-Дону: Феникс</w:t>
      </w:r>
    </w:p>
    <w:p w:rsidR="006E5BB5" w:rsidRDefault="006E5BB5" w:rsidP="006E5BB5">
      <w:pPr>
        <w:jc w:val="both"/>
      </w:pPr>
      <w:r w:rsidRPr="004E0CC5">
        <w:t>2001, -576с.</w:t>
      </w:r>
    </w:p>
    <w:p w:rsidR="006E5BB5" w:rsidRDefault="006E5BB5" w:rsidP="006E5BB5">
      <w:pPr>
        <w:jc w:val="both"/>
      </w:pPr>
      <w:r>
        <w:t xml:space="preserve">4. </w:t>
      </w:r>
      <w:r w:rsidRPr="004E0CC5">
        <w:t>Под редакцией Д.А.Муравья</w:t>
      </w:r>
      <w:r>
        <w:t xml:space="preserve">.  </w:t>
      </w:r>
      <w:r w:rsidRPr="004E0CC5">
        <w:t>Экология и безопасность жизнедеятельности</w:t>
      </w:r>
      <w:r>
        <w:t xml:space="preserve">. </w:t>
      </w:r>
      <w:r w:rsidRPr="004E0CC5">
        <w:t>Москва, 2000- 447с.</w:t>
      </w:r>
    </w:p>
    <w:p w:rsidR="006E5BB5" w:rsidRDefault="006E5BB5" w:rsidP="006E5BB5">
      <w:pPr>
        <w:jc w:val="both"/>
        <w:rPr>
          <w:b/>
        </w:rPr>
      </w:pPr>
      <w:r>
        <w:t xml:space="preserve">5. </w:t>
      </w:r>
      <w:r w:rsidRPr="004E0CC5">
        <w:t>Ивченко Б.П., Мартышенко Л.А.</w:t>
      </w:r>
      <w:r>
        <w:t xml:space="preserve"> </w:t>
      </w:r>
      <w:r w:rsidRPr="004E0CC5">
        <w:t>Информационная экология</w:t>
      </w:r>
      <w:r>
        <w:t xml:space="preserve">. </w:t>
      </w:r>
      <w:r w:rsidRPr="004E0CC5">
        <w:t>Санкт-Петербург 1998-208с.</w:t>
      </w:r>
    </w:p>
    <w:p w:rsidR="006E5BB5" w:rsidRDefault="006E5BB5" w:rsidP="006E5BB5">
      <w:pPr>
        <w:ind w:firstLine="374"/>
        <w:jc w:val="both"/>
      </w:pPr>
    </w:p>
    <w:p w:rsidR="006E5BB5" w:rsidRPr="00F15C78" w:rsidRDefault="006E5BB5" w:rsidP="006E5BB5">
      <w:pPr>
        <w:ind w:firstLine="374"/>
        <w:jc w:val="both"/>
      </w:pPr>
    </w:p>
    <w:p w:rsidR="006E5BB5" w:rsidRDefault="006E5BB5" w:rsidP="006E5BB5">
      <w:pPr>
        <w:jc w:val="center"/>
        <w:rPr>
          <w:b/>
        </w:rPr>
      </w:pPr>
      <w:r w:rsidRPr="00227E75">
        <w:rPr>
          <w:b/>
        </w:rPr>
        <w:t>Т</w:t>
      </w:r>
      <w:r>
        <w:rPr>
          <w:b/>
          <w:lang w:val="kk-KZ"/>
        </w:rPr>
        <w:t>ақырып</w:t>
      </w:r>
      <w:r w:rsidRPr="00227E75">
        <w:rPr>
          <w:b/>
        </w:rPr>
        <w:t xml:space="preserve"> 12. </w:t>
      </w:r>
      <w:r w:rsidRPr="000634D9">
        <w:rPr>
          <w:b/>
          <w:lang w:val="kk-KZ"/>
        </w:rPr>
        <w:t xml:space="preserve">Сызықты емес </w:t>
      </w:r>
      <w:r w:rsidRPr="000634D9">
        <w:rPr>
          <w:b/>
        </w:rPr>
        <w:t>регресси</w:t>
      </w:r>
      <w:r w:rsidRPr="000634D9">
        <w:rPr>
          <w:b/>
          <w:lang w:val="kk-KZ"/>
        </w:rPr>
        <w:t>ялық талдау</w:t>
      </w:r>
    </w:p>
    <w:p w:rsidR="006E5BB5" w:rsidRDefault="006E5BB5" w:rsidP="006E5BB5">
      <w:pPr>
        <w:jc w:val="center"/>
        <w:rPr>
          <w:b/>
        </w:rPr>
      </w:pPr>
    </w:p>
    <w:p w:rsidR="006E5BB5" w:rsidRDefault="006E5BB5" w:rsidP="006E5BB5">
      <w:pPr>
        <w:jc w:val="center"/>
      </w:pPr>
      <w:r>
        <w:rPr>
          <w:b/>
        </w:rPr>
        <w:t xml:space="preserve">Мақсаты: </w:t>
      </w:r>
      <w:r w:rsidRPr="00F15C78">
        <w:t>Построение модели-сглаженных значений тренда-уравнения динамики и меры колеблемости уровней динамического ряда.</w:t>
      </w:r>
    </w:p>
    <w:p w:rsidR="006E5BB5" w:rsidRPr="00227E75" w:rsidRDefault="006E5BB5" w:rsidP="006E5BB5">
      <w:pPr>
        <w:jc w:val="center"/>
        <w:rPr>
          <w:b/>
        </w:rPr>
      </w:pPr>
    </w:p>
    <w:p w:rsidR="006E5BB5" w:rsidRPr="005D07D1" w:rsidRDefault="006E5BB5" w:rsidP="006E5BB5">
      <w:pPr>
        <w:rPr>
          <w:b/>
          <w:lang w:val="kk-KZ"/>
        </w:rPr>
      </w:pPr>
      <w:r>
        <w:rPr>
          <w:b/>
        </w:rPr>
        <w:t>Тапсырма</w:t>
      </w:r>
      <w:r w:rsidRPr="00227E75">
        <w:rPr>
          <w:b/>
        </w:rPr>
        <w:t xml:space="preserve"> 12. </w:t>
      </w:r>
      <w:r>
        <w:rPr>
          <w:b/>
        </w:rPr>
        <w:t xml:space="preserve"> </w:t>
      </w:r>
      <w:r>
        <w:rPr>
          <w:lang w:val="kk-KZ"/>
        </w:rPr>
        <w:t>Сарқынды сулардың төгілу</w:t>
      </w:r>
      <w:r w:rsidRPr="002545FF">
        <w:rPr>
          <w:lang w:val="kk-KZ"/>
        </w:rPr>
        <w:t xml:space="preserve"> </w:t>
      </w:r>
      <w:r>
        <w:rPr>
          <w:lang w:val="kk-KZ"/>
        </w:rPr>
        <w:t xml:space="preserve"> (бес жыл ішінде) көлемінің тегістігін құру   </w:t>
      </w:r>
      <w:r w:rsidRPr="008102C0">
        <w:rPr>
          <w:b/>
        </w:rPr>
        <w:t>Построение модели-сглаженных значений тренда-уравнения динамики и меры колеблемости уровней динамического ряда.</w:t>
      </w:r>
      <w:r>
        <w:rPr>
          <w:b/>
          <w:lang w:val="kk-KZ"/>
        </w:rPr>
        <w:t xml:space="preserve"> </w:t>
      </w:r>
    </w:p>
    <w:p w:rsidR="006E5BB5" w:rsidRDefault="006E5BB5" w:rsidP="006E5BB5">
      <w:pPr>
        <w:rPr>
          <w:b/>
        </w:rPr>
      </w:pPr>
    </w:p>
    <w:p w:rsidR="006E5BB5" w:rsidRPr="00D933C0" w:rsidRDefault="006E5BB5" w:rsidP="006E5BB5">
      <w:pPr>
        <w:rPr>
          <w:b/>
          <w:lang w:val="kk-KZ"/>
        </w:rPr>
      </w:pPr>
      <w:r w:rsidRPr="0030288D">
        <w:rPr>
          <w:b/>
          <w:lang w:val="kk-KZ"/>
        </w:rPr>
        <w:t>Тапсырманы орындауға арналған әдістемелік нұсқау</w:t>
      </w:r>
      <w:r w:rsidRPr="00227E75">
        <w:rPr>
          <w:b/>
        </w:rPr>
        <w:t>.</w:t>
      </w:r>
    </w:p>
    <w:p w:rsidR="006E5BB5" w:rsidRPr="00F15C78" w:rsidRDefault="006E5BB5" w:rsidP="006E5BB5">
      <w:pPr>
        <w:ind w:firstLine="374"/>
        <w:jc w:val="both"/>
      </w:pPr>
      <w:r>
        <w:rPr>
          <w:b/>
          <w:bCs/>
          <w:spacing w:val="-10"/>
        </w:rPr>
        <w:t>Мысалы</w:t>
      </w:r>
      <w:r w:rsidRPr="00F15C78">
        <w:rPr>
          <w:b/>
          <w:bCs/>
          <w:spacing w:val="-10"/>
        </w:rPr>
        <w:t xml:space="preserve">. </w:t>
      </w:r>
      <w:r w:rsidRPr="00F15C78">
        <w:rPr>
          <w:spacing w:val="-10"/>
        </w:rPr>
        <w:t xml:space="preserve">По данным таблицы 3.16 найти уравнение динамики  </w:t>
      </w:r>
      <w:r w:rsidRPr="00F15C78">
        <w:rPr>
          <w:b/>
          <w:iCs/>
        </w:rPr>
        <w:t xml:space="preserve">у = </w:t>
      </w:r>
      <w:r w:rsidRPr="00F15C78">
        <w:rPr>
          <w:b/>
          <w:iCs/>
          <w:lang w:val="en-US"/>
        </w:rPr>
        <w:t>a</w:t>
      </w:r>
      <w:r w:rsidRPr="00F15C78">
        <w:rPr>
          <w:b/>
          <w:iCs/>
          <w:vertAlign w:val="subscript"/>
        </w:rPr>
        <w:t>0</w:t>
      </w:r>
      <w:r w:rsidRPr="00F15C78">
        <w:rPr>
          <w:b/>
          <w:iCs/>
        </w:rPr>
        <w:t xml:space="preserve"> + </w:t>
      </w:r>
      <w:r w:rsidRPr="00F15C78">
        <w:rPr>
          <w:b/>
          <w:iCs/>
          <w:lang w:val="en-US"/>
        </w:rPr>
        <w:t>a</w:t>
      </w:r>
      <w:r w:rsidRPr="00F15C78">
        <w:rPr>
          <w:b/>
          <w:iCs/>
          <w:vertAlign w:val="subscript"/>
        </w:rPr>
        <w:t>1</w:t>
      </w:r>
      <w:r w:rsidRPr="00F15C78">
        <w:rPr>
          <w:b/>
          <w:iCs/>
          <w:lang w:val="en-US"/>
        </w:rPr>
        <w:t>t</w:t>
      </w:r>
      <w:r w:rsidRPr="00F15C78">
        <w:rPr>
          <w:i/>
          <w:iCs/>
        </w:rPr>
        <w:t>.</w:t>
      </w:r>
    </w:p>
    <w:p w:rsidR="006E5BB5" w:rsidRPr="00F15C78" w:rsidRDefault="006E5BB5" w:rsidP="006E5BB5">
      <w:pPr>
        <w:ind w:firstLine="374"/>
        <w:jc w:val="both"/>
      </w:pPr>
      <w:r w:rsidRPr="00F15C78">
        <w:rPr>
          <w:spacing w:val="66"/>
        </w:rPr>
        <w:t>Решение.</w:t>
      </w:r>
      <w:r w:rsidRPr="00F15C78">
        <w:t xml:space="preserve">   </w:t>
      </w:r>
      <w:r w:rsidRPr="00F15C78">
        <w:rPr>
          <w:spacing w:val="-3"/>
        </w:rPr>
        <w:t xml:space="preserve">Вычисляем параметры </w:t>
      </w:r>
      <w:r w:rsidRPr="00F15C78">
        <w:rPr>
          <w:iCs/>
          <w:spacing w:val="-3"/>
          <w:lang w:val="en-US"/>
        </w:rPr>
        <w:t>t</w:t>
      </w:r>
      <w:r w:rsidRPr="00F15C78">
        <w:rPr>
          <w:iCs/>
          <w:spacing w:val="-3"/>
          <w:vertAlign w:val="subscript"/>
        </w:rPr>
        <w:t xml:space="preserve">і, </w:t>
      </w:r>
      <w:r w:rsidRPr="00F15C78">
        <w:rPr>
          <w:iCs/>
          <w:spacing w:val="-3"/>
          <w:lang w:val="en-US"/>
        </w:rPr>
        <w:t>t</w:t>
      </w:r>
      <w:r w:rsidRPr="00F15C78">
        <w:rPr>
          <w:iCs/>
          <w:spacing w:val="-3"/>
          <w:vertAlign w:val="subscript"/>
        </w:rPr>
        <w:t>і</w:t>
      </w:r>
      <w:r w:rsidRPr="00F15C78">
        <w:rPr>
          <w:iCs/>
          <w:spacing w:val="-3"/>
          <w:vertAlign w:val="superscript"/>
        </w:rPr>
        <w:t>2</w:t>
      </w:r>
      <w:r w:rsidRPr="00F15C78">
        <w:rPr>
          <w:iCs/>
          <w:spacing w:val="-3"/>
        </w:rPr>
        <w:t xml:space="preserve">,  </w:t>
      </w:r>
      <w:r w:rsidRPr="00F15C78">
        <w:rPr>
          <w:iCs/>
          <w:spacing w:val="-3"/>
          <w:lang w:val="en-US"/>
        </w:rPr>
        <w:t>y</w:t>
      </w:r>
      <w:r w:rsidRPr="00F15C78">
        <w:rPr>
          <w:iCs/>
          <w:spacing w:val="-3"/>
          <w:vertAlign w:val="subscript"/>
          <w:lang w:val="en-US"/>
        </w:rPr>
        <w:t>i</w:t>
      </w:r>
      <w:r w:rsidRPr="00F15C78">
        <w:rPr>
          <w:iCs/>
          <w:spacing w:val="-3"/>
        </w:rPr>
        <w:t xml:space="preserve"> </w:t>
      </w:r>
      <w:r w:rsidRPr="00F15C78">
        <w:rPr>
          <w:spacing w:val="-3"/>
        </w:rPr>
        <w:t xml:space="preserve">и заносим в </w:t>
      </w:r>
      <w:r w:rsidRPr="00F15C78">
        <w:t>табл. 3.16.</w:t>
      </w:r>
    </w:p>
    <w:p w:rsidR="006E5BB5" w:rsidRPr="00F15C78" w:rsidRDefault="006E5BB5" w:rsidP="006E5BB5">
      <w:pPr>
        <w:ind w:firstLine="374"/>
        <w:jc w:val="center"/>
        <w:rPr>
          <w:b/>
          <w:iCs/>
        </w:rPr>
      </w:pPr>
    </w:p>
    <w:p w:rsidR="006E5BB5" w:rsidRPr="00F15C78" w:rsidRDefault="006E5BB5" w:rsidP="006E5BB5">
      <w:pPr>
        <w:ind w:firstLine="374"/>
        <w:jc w:val="center"/>
        <w:rPr>
          <w:b/>
          <w:bCs/>
          <w:spacing w:val="-8"/>
        </w:rPr>
      </w:pPr>
      <w:r>
        <w:rPr>
          <w:b/>
          <w:iCs/>
        </w:rPr>
        <w:t>Кесте</w:t>
      </w:r>
      <w:r w:rsidRPr="00F15C78">
        <w:rPr>
          <w:b/>
          <w:iCs/>
        </w:rPr>
        <w:t xml:space="preserve"> 3.16 </w:t>
      </w:r>
      <w:r w:rsidRPr="00F15C78">
        <w:rPr>
          <w:b/>
          <w:bCs/>
          <w:spacing w:val="-8"/>
        </w:rPr>
        <w:t>Расчетные значения для определения уравнения динамики</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1"/>
        <w:gridCol w:w="2432"/>
        <w:gridCol w:w="864"/>
        <w:gridCol w:w="950"/>
        <w:gridCol w:w="853"/>
        <w:gridCol w:w="2109"/>
      </w:tblGrid>
      <w:tr w:rsidR="006E5BB5" w:rsidRPr="00F15C78" w:rsidTr="008A632E">
        <w:tc>
          <w:tcPr>
            <w:tcW w:w="1166" w:type="dxa"/>
          </w:tcPr>
          <w:p w:rsidR="006E5BB5" w:rsidRPr="00F15C78" w:rsidRDefault="006E5BB5" w:rsidP="008A632E">
            <w:pPr>
              <w:ind w:firstLine="374"/>
              <w:jc w:val="center"/>
              <w:rPr>
                <w:b/>
              </w:rPr>
            </w:pPr>
            <w:r w:rsidRPr="00F15C78">
              <w:t>Год</w:t>
            </w:r>
          </w:p>
        </w:tc>
        <w:tc>
          <w:tcPr>
            <w:tcW w:w="2931" w:type="dxa"/>
          </w:tcPr>
          <w:p w:rsidR="006E5BB5" w:rsidRPr="00F15C78" w:rsidRDefault="006E5BB5" w:rsidP="008A632E">
            <w:pPr>
              <w:ind w:firstLine="374"/>
              <w:jc w:val="center"/>
              <w:rPr>
                <w:b/>
              </w:rPr>
            </w:pPr>
            <w:r w:rsidRPr="00F15C78">
              <w:t>Процент загрязнения воздуха от уровня ПДК (Υ)</w:t>
            </w:r>
          </w:p>
        </w:tc>
        <w:tc>
          <w:tcPr>
            <w:tcW w:w="873" w:type="dxa"/>
            <w:shd w:val="clear" w:color="auto" w:fill="auto"/>
          </w:tcPr>
          <w:p w:rsidR="006E5BB5" w:rsidRPr="00F15C78" w:rsidRDefault="006E5BB5" w:rsidP="008A632E">
            <w:pPr>
              <w:ind w:firstLine="374"/>
              <w:jc w:val="center"/>
              <w:rPr>
                <w:b/>
              </w:rPr>
            </w:pPr>
            <w:r w:rsidRPr="00F15C78">
              <w:rPr>
                <w:b/>
              </w:rPr>
              <w:t>t</w:t>
            </w:r>
            <w:r w:rsidRPr="00F15C78">
              <w:rPr>
                <w:b/>
                <w:vertAlign w:val="subscript"/>
              </w:rPr>
              <w:t>і</w:t>
            </w:r>
          </w:p>
        </w:tc>
        <w:tc>
          <w:tcPr>
            <w:tcW w:w="890" w:type="dxa"/>
            <w:shd w:val="clear" w:color="auto" w:fill="auto"/>
          </w:tcPr>
          <w:p w:rsidR="006E5BB5" w:rsidRPr="00F15C78" w:rsidRDefault="006E5BB5" w:rsidP="008A632E">
            <w:pPr>
              <w:ind w:firstLine="374"/>
              <w:jc w:val="center"/>
              <w:rPr>
                <w:b/>
                <w:vertAlign w:val="superscript"/>
              </w:rPr>
            </w:pPr>
            <w:r w:rsidRPr="00F15C78">
              <w:rPr>
                <w:b/>
              </w:rPr>
              <w:t>t</w:t>
            </w:r>
            <w:r w:rsidRPr="00F15C78">
              <w:rPr>
                <w:b/>
                <w:vertAlign w:val="subscript"/>
              </w:rPr>
              <w:t>і</w:t>
            </w:r>
            <w:r w:rsidRPr="00F15C78">
              <w:rPr>
                <w:b/>
                <w:vertAlign w:val="superscript"/>
              </w:rPr>
              <w:t>2</w:t>
            </w:r>
          </w:p>
        </w:tc>
        <w:tc>
          <w:tcPr>
            <w:tcW w:w="895" w:type="dxa"/>
            <w:shd w:val="clear" w:color="auto" w:fill="auto"/>
          </w:tcPr>
          <w:p w:rsidR="006E5BB5" w:rsidRPr="00F15C78" w:rsidRDefault="006E5BB5" w:rsidP="008A632E">
            <w:pPr>
              <w:ind w:firstLine="374"/>
              <w:jc w:val="center"/>
              <w:rPr>
                <w:b/>
              </w:rPr>
            </w:pPr>
            <w:r w:rsidRPr="00F15C78">
              <w:rPr>
                <w:b/>
              </w:rPr>
              <w:t>у</w:t>
            </w:r>
            <w:r w:rsidRPr="00F15C78">
              <w:rPr>
                <w:b/>
                <w:vertAlign w:val="subscript"/>
              </w:rPr>
              <w:t>і</w:t>
            </w:r>
            <w:r w:rsidRPr="00F15C78">
              <w:rPr>
                <w:b/>
              </w:rPr>
              <w:t xml:space="preserve"> t</w:t>
            </w:r>
            <w:r w:rsidRPr="00F15C78">
              <w:rPr>
                <w:b/>
                <w:vertAlign w:val="subscript"/>
              </w:rPr>
              <w:t>і</w:t>
            </w:r>
          </w:p>
        </w:tc>
        <w:tc>
          <w:tcPr>
            <w:tcW w:w="1910" w:type="dxa"/>
          </w:tcPr>
          <w:p w:rsidR="006E5BB5" w:rsidRPr="00F15C78" w:rsidRDefault="006E5BB5" w:rsidP="008A632E">
            <w:pPr>
              <w:ind w:firstLine="374"/>
              <w:jc w:val="center"/>
              <w:rPr>
                <w:b/>
              </w:rPr>
            </w:pPr>
            <w:r w:rsidRPr="00F15C78">
              <w:t xml:space="preserve">Теоретические значения </w:t>
            </w:r>
            <w:r w:rsidRPr="00F15C78">
              <w:rPr>
                <w:b/>
              </w:rPr>
              <w:t>у</w:t>
            </w:r>
            <w:r w:rsidRPr="00F15C78">
              <w:rPr>
                <w:b/>
                <w:vertAlign w:val="subscript"/>
              </w:rPr>
              <w:t>і</w:t>
            </w:r>
          </w:p>
        </w:tc>
      </w:tr>
      <w:tr w:rsidR="006E5BB5" w:rsidRPr="00F15C78" w:rsidTr="008A632E">
        <w:tc>
          <w:tcPr>
            <w:tcW w:w="1166" w:type="dxa"/>
          </w:tcPr>
          <w:p w:rsidR="006E5BB5" w:rsidRPr="00F15C78" w:rsidRDefault="006E5BB5" w:rsidP="008A632E">
            <w:pPr>
              <w:ind w:firstLine="374"/>
              <w:jc w:val="center"/>
            </w:pPr>
            <w:r w:rsidRPr="00F15C78">
              <w:t>1</w:t>
            </w:r>
          </w:p>
        </w:tc>
        <w:tc>
          <w:tcPr>
            <w:tcW w:w="2931" w:type="dxa"/>
          </w:tcPr>
          <w:p w:rsidR="006E5BB5" w:rsidRPr="00F15C78" w:rsidRDefault="006E5BB5" w:rsidP="008A632E">
            <w:pPr>
              <w:ind w:firstLine="374"/>
              <w:jc w:val="center"/>
            </w:pPr>
            <w:r w:rsidRPr="00F15C78">
              <w:t>2</w:t>
            </w:r>
          </w:p>
        </w:tc>
        <w:tc>
          <w:tcPr>
            <w:tcW w:w="873" w:type="dxa"/>
            <w:shd w:val="clear" w:color="auto" w:fill="auto"/>
          </w:tcPr>
          <w:p w:rsidR="006E5BB5" w:rsidRPr="00F15C78" w:rsidRDefault="006E5BB5" w:rsidP="008A632E">
            <w:pPr>
              <w:ind w:firstLine="374"/>
              <w:jc w:val="center"/>
            </w:pPr>
            <w:r w:rsidRPr="00F15C78">
              <w:t>3</w:t>
            </w:r>
          </w:p>
        </w:tc>
        <w:tc>
          <w:tcPr>
            <w:tcW w:w="890" w:type="dxa"/>
            <w:shd w:val="clear" w:color="auto" w:fill="auto"/>
          </w:tcPr>
          <w:p w:rsidR="006E5BB5" w:rsidRPr="00F15C78" w:rsidRDefault="006E5BB5" w:rsidP="008A632E">
            <w:pPr>
              <w:ind w:firstLine="374"/>
              <w:jc w:val="center"/>
            </w:pPr>
            <w:r w:rsidRPr="00F15C78">
              <w:t>4</w:t>
            </w:r>
          </w:p>
        </w:tc>
        <w:tc>
          <w:tcPr>
            <w:tcW w:w="895" w:type="dxa"/>
            <w:shd w:val="clear" w:color="auto" w:fill="auto"/>
          </w:tcPr>
          <w:p w:rsidR="006E5BB5" w:rsidRPr="00F15C78" w:rsidRDefault="006E5BB5" w:rsidP="008A632E">
            <w:pPr>
              <w:ind w:firstLine="16"/>
              <w:jc w:val="center"/>
            </w:pPr>
            <w:r w:rsidRPr="00F15C78">
              <w:t>5</w:t>
            </w:r>
          </w:p>
        </w:tc>
        <w:tc>
          <w:tcPr>
            <w:tcW w:w="1910" w:type="dxa"/>
          </w:tcPr>
          <w:p w:rsidR="006E5BB5" w:rsidRPr="00F15C78" w:rsidRDefault="006E5BB5" w:rsidP="008A632E">
            <w:pPr>
              <w:ind w:firstLine="16"/>
              <w:jc w:val="center"/>
            </w:pPr>
            <w:r w:rsidRPr="00F15C78">
              <w:t>6</w:t>
            </w:r>
          </w:p>
        </w:tc>
      </w:tr>
      <w:tr w:rsidR="006E5BB5" w:rsidRPr="00F15C78" w:rsidTr="008A632E">
        <w:tc>
          <w:tcPr>
            <w:tcW w:w="1166" w:type="dxa"/>
          </w:tcPr>
          <w:p w:rsidR="006E5BB5" w:rsidRPr="00F15C78" w:rsidRDefault="006E5BB5" w:rsidP="008A632E">
            <w:pPr>
              <w:ind w:firstLine="374"/>
              <w:jc w:val="center"/>
            </w:pPr>
            <w:r w:rsidRPr="00F15C78">
              <w:t>1987</w:t>
            </w:r>
          </w:p>
        </w:tc>
        <w:tc>
          <w:tcPr>
            <w:tcW w:w="2931" w:type="dxa"/>
          </w:tcPr>
          <w:p w:rsidR="006E5BB5" w:rsidRPr="00F15C78" w:rsidRDefault="006E5BB5" w:rsidP="008A632E">
            <w:pPr>
              <w:ind w:firstLine="374"/>
              <w:jc w:val="center"/>
            </w:pPr>
            <w:r w:rsidRPr="00F15C78">
              <w:t>39,4</w:t>
            </w:r>
          </w:p>
        </w:tc>
        <w:tc>
          <w:tcPr>
            <w:tcW w:w="873" w:type="dxa"/>
            <w:shd w:val="clear" w:color="auto" w:fill="auto"/>
          </w:tcPr>
          <w:p w:rsidR="006E5BB5" w:rsidRPr="00F15C78" w:rsidRDefault="006E5BB5" w:rsidP="008A632E">
            <w:pPr>
              <w:ind w:firstLine="374"/>
              <w:jc w:val="center"/>
            </w:pPr>
            <w:r w:rsidRPr="00F15C78">
              <w:t>-9</w:t>
            </w:r>
          </w:p>
        </w:tc>
        <w:tc>
          <w:tcPr>
            <w:tcW w:w="890" w:type="dxa"/>
            <w:shd w:val="clear" w:color="auto" w:fill="auto"/>
          </w:tcPr>
          <w:p w:rsidR="006E5BB5" w:rsidRPr="00F15C78" w:rsidRDefault="006E5BB5" w:rsidP="008A632E">
            <w:pPr>
              <w:ind w:firstLine="374"/>
              <w:jc w:val="center"/>
            </w:pPr>
            <w:r w:rsidRPr="00F15C78">
              <w:t>81</w:t>
            </w:r>
          </w:p>
        </w:tc>
        <w:tc>
          <w:tcPr>
            <w:tcW w:w="895" w:type="dxa"/>
            <w:shd w:val="clear" w:color="auto" w:fill="auto"/>
          </w:tcPr>
          <w:p w:rsidR="006E5BB5" w:rsidRPr="00F15C78" w:rsidRDefault="006E5BB5" w:rsidP="008A632E">
            <w:pPr>
              <w:ind w:firstLine="16"/>
              <w:jc w:val="center"/>
            </w:pPr>
            <w:r w:rsidRPr="00F15C78">
              <w:t>-354,6</w:t>
            </w:r>
          </w:p>
        </w:tc>
        <w:tc>
          <w:tcPr>
            <w:tcW w:w="1910" w:type="dxa"/>
          </w:tcPr>
          <w:p w:rsidR="006E5BB5" w:rsidRPr="00F15C78" w:rsidRDefault="006E5BB5" w:rsidP="008A632E">
            <w:pPr>
              <w:ind w:firstLine="16"/>
              <w:jc w:val="center"/>
            </w:pPr>
            <w:r w:rsidRPr="00F15C78">
              <w:t>39,29</w:t>
            </w:r>
          </w:p>
        </w:tc>
      </w:tr>
      <w:tr w:rsidR="006E5BB5" w:rsidRPr="00F15C78" w:rsidTr="008A632E">
        <w:tc>
          <w:tcPr>
            <w:tcW w:w="1166" w:type="dxa"/>
          </w:tcPr>
          <w:p w:rsidR="006E5BB5" w:rsidRPr="00F15C78" w:rsidRDefault="006E5BB5" w:rsidP="008A632E">
            <w:pPr>
              <w:ind w:firstLine="374"/>
              <w:jc w:val="center"/>
            </w:pPr>
            <w:r w:rsidRPr="00F15C78">
              <w:lastRenderedPageBreak/>
              <w:t>1988</w:t>
            </w:r>
          </w:p>
        </w:tc>
        <w:tc>
          <w:tcPr>
            <w:tcW w:w="2931" w:type="dxa"/>
          </w:tcPr>
          <w:p w:rsidR="006E5BB5" w:rsidRPr="00F15C78" w:rsidRDefault="006E5BB5" w:rsidP="008A632E">
            <w:pPr>
              <w:ind w:firstLine="374"/>
              <w:jc w:val="center"/>
            </w:pPr>
            <w:r w:rsidRPr="00F15C78">
              <w:t>39,8</w:t>
            </w:r>
          </w:p>
        </w:tc>
        <w:tc>
          <w:tcPr>
            <w:tcW w:w="873" w:type="dxa"/>
            <w:shd w:val="clear" w:color="auto" w:fill="auto"/>
          </w:tcPr>
          <w:p w:rsidR="006E5BB5" w:rsidRPr="00F15C78" w:rsidRDefault="006E5BB5" w:rsidP="008A632E">
            <w:pPr>
              <w:ind w:firstLine="374"/>
              <w:jc w:val="center"/>
            </w:pPr>
            <w:r w:rsidRPr="00F15C78">
              <w:t>-7</w:t>
            </w:r>
          </w:p>
        </w:tc>
        <w:tc>
          <w:tcPr>
            <w:tcW w:w="890" w:type="dxa"/>
            <w:shd w:val="clear" w:color="auto" w:fill="auto"/>
          </w:tcPr>
          <w:p w:rsidR="006E5BB5" w:rsidRPr="00F15C78" w:rsidRDefault="006E5BB5" w:rsidP="008A632E">
            <w:pPr>
              <w:ind w:firstLine="374"/>
              <w:jc w:val="center"/>
            </w:pPr>
            <w:r w:rsidRPr="00F15C78">
              <w:t>49</w:t>
            </w:r>
          </w:p>
        </w:tc>
        <w:tc>
          <w:tcPr>
            <w:tcW w:w="895" w:type="dxa"/>
            <w:shd w:val="clear" w:color="auto" w:fill="auto"/>
          </w:tcPr>
          <w:p w:rsidR="006E5BB5" w:rsidRPr="00F15C78" w:rsidRDefault="006E5BB5" w:rsidP="008A632E">
            <w:pPr>
              <w:ind w:firstLine="16"/>
              <w:jc w:val="center"/>
            </w:pPr>
            <w:r w:rsidRPr="00F15C78">
              <w:t>-278,6</w:t>
            </w:r>
          </w:p>
        </w:tc>
        <w:tc>
          <w:tcPr>
            <w:tcW w:w="1910" w:type="dxa"/>
          </w:tcPr>
          <w:p w:rsidR="006E5BB5" w:rsidRPr="00F15C78" w:rsidRDefault="006E5BB5" w:rsidP="008A632E">
            <w:pPr>
              <w:ind w:firstLine="16"/>
              <w:jc w:val="center"/>
            </w:pPr>
            <w:r w:rsidRPr="00F15C78">
              <w:t>39,73</w:t>
            </w:r>
          </w:p>
        </w:tc>
      </w:tr>
      <w:tr w:rsidR="006E5BB5" w:rsidRPr="00F15C78" w:rsidTr="008A632E">
        <w:tc>
          <w:tcPr>
            <w:tcW w:w="1166" w:type="dxa"/>
          </w:tcPr>
          <w:p w:rsidR="006E5BB5" w:rsidRPr="00F15C78" w:rsidRDefault="006E5BB5" w:rsidP="008A632E">
            <w:pPr>
              <w:ind w:firstLine="374"/>
              <w:jc w:val="center"/>
            </w:pPr>
            <w:r w:rsidRPr="00F15C78">
              <w:t>1989</w:t>
            </w:r>
          </w:p>
        </w:tc>
        <w:tc>
          <w:tcPr>
            <w:tcW w:w="2931" w:type="dxa"/>
          </w:tcPr>
          <w:p w:rsidR="006E5BB5" w:rsidRPr="00F15C78" w:rsidRDefault="006E5BB5" w:rsidP="008A632E">
            <w:pPr>
              <w:ind w:firstLine="374"/>
              <w:jc w:val="center"/>
            </w:pPr>
            <w:r w:rsidRPr="00F15C78">
              <w:t>40,0</w:t>
            </w:r>
          </w:p>
        </w:tc>
        <w:tc>
          <w:tcPr>
            <w:tcW w:w="873" w:type="dxa"/>
            <w:shd w:val="clear" w:color="auto" w:fill="auto"/>
          </w:tcPr>
          <w:p w:rsidR="006E5BB5" w:rsidRPr="00F15C78" w:rsidRDefault="006E5BB5" w:rsidP="008A632E">
            <w:pPr>
              <w:ind w:firstLine="374"/>
              <w:jc w:val="center"/>
            </w:pPr>
            <w:r w:rsidRPr="00F15C78">
              <w:t>-5</w:t>
            </w:r>
          </w:p>
        </w:tc>
        <w:tc>
          <w:tcPr>
            <w:tcW w:w="890" w:type="dxa"/>
            <w:shd w:val="clear" w:color="auto" w:fill="auto"/>
          </w:tcPr>
          <w:p w:rsidR="006E5BB5" w:rsidRPr="00F15C78" w:rsidRDefault="006E5BB5" w:rsidP="008A632E">
            <w:pPr>
              <w:ind w:firstLine="374"/>
              <w:jc w:val="center"/>
            </w:pPr>
            <w:r w:rsidRPr="00F15C78">
              <w:t>25</w:t>
            </w:r>
          </w:p>
        </w:tc>
        <w:tc>
          <w:tcPr>
            <w:tcW w:w="895" w:type="dxa"/>
            <w:shd w:val="clear" w:color="auto" w:fill="auto"/>
          </w:tcPr>
          <w:p w:rsidR="006E5BB5" w:rsidRPr="00F15C78" w:rsidRDefault="006E5BB5" w:rsidP="008A632E">
            <w:pPr>
              <w:ind w:firstLine="16"/>
              <w:jc w:val="center"/>
            </w:pPr>
            <w:r w:rsidRPr="00F15C78">
              <w:t>-200,0</w:t>
            </w:r>
          </w:p>
        </w:tc>
        <w:tc>
          <w:tcPr>
            <w:tcW w:w="1910" w:type="dxa"/>
          </w:tcPr>
          <w:p w:rsidR="006E5BB5" w:rsidRPr="00F15C78" w:rsidRDefault="006E5BB5" w:rsidP="008A632E">
            <w:pPr>
              <w:ind w:firstLine="16"/>
              <w:jc w:val="center"/>
            </w:pPr>
            <w:r w:rsidRPr="00F15C78">
              <w:t>40,17</w:t>
            </w:r>
          </w:p>
        </w:tc>
      </w:tr>
      <w:tr w:rsidR="006E5BB5" w:rsidRPr="00F15C78" w:rsidTr="008A632E">
        <w:tc>
          <w:tcPr>
            <w:tcW w:w="1166" w:type="dxa"/>
          </w:tcPr>
          <w:p w:rsidR="006E5BB5" w:rsidRPr="00F15C78" w:rsidRDefault="006E5BB5" w:rsidP="008A632E">
            <w:pPr>
              <w:ind w:firstLine="374"/>
              <w:jc w:val="center"/>
            </w:pPr>
            <w:r w:rsidRPr="00F15C78">
              <w:t>1991</w:t>
            </w:r>
          </w:p>
        </w:tc>
        <w:tc>
          <w:tcPr>
            <w:tcW w:w="2931" w:type="dxa"/>
          </w:tcPr>
          <w:p w:rsidR="006E5BB5" w:rsidRPr="00F15C78" w:rsidRDefault="006E5BB5" w:rsidP="008A632E">
            <w:pPr>
              <w:ind w:firstLine="374"/>
              <w:jc w:val="center"/>
            </w:pPr>
            <w:r w:rsidRPr="00F15C78">
              <w:t>41,4</w:t>
            </w:r>
          </w:p>
        </w:tc>
        <w:tc>
          <w:tcPr>
            <w:tcW w:w="873" w:type="dxa"/>
            <w:shd w:val="clear" w:color="auto" w:fill="auto"/>
          </w:tcPr>
          <w:p w:rsidR="006E5BB5" w:rsidRPr="00F15C78" w:rsidRDefault="006E5BB5" w:rsidP="008A632E">
            <w:pPr>
              <w:ind w:firstLine="374"/>
              <w:jc w:val="center"/>
            </w:pPr>
            <w:r w:rsidRPr="00F15C78">
              <w:t>-1</w:t>
            </w:r>
          </w:p>
        </w:tc>
        <w:tc>
          <w:tcPr>
            <w:tcW w:w="890" w:type="dxa"/>
            <w:shd w:val="clear" w:color="auto" w:fill="auto"/>
          </w:tcPr>
          <w:p w:rsidR="006E5BB5" w:rsidRPr="00F15C78" w:rsidRDefault="006E5BB5" w:rsidP="008A632E">
            <w:pPr>
              <w:ind w:firstLine="374"/>
              <w:jc w:val="center"/>
            </w:pPr>
            <w:r w:rsidRPr="00F15C78">
              <w:t>1</w:t>
            </w:r>
          </w:p>
        </w:tc>
        <w:tc>
          <w:tcPr>
            <w:tcW w:w="895" w:type="dxa"/>
            <w:shd w:val="clear" w:color="auto" w:fill="auto"/>
          </w:tcPr>
          <w:p w:rsidR="006E5BB5" w:rsidRPr="00F15C78" w:rsidRDefault="006E5BB5" w:rsidP="008A632E">
            <w:pPr>
              <w:ind w:firstLine="16"/>
              <w:jc w:val="center"/>
            </w:pPr>
            <w:r w:rsidRPr="00F15C78">
              <w:t>-41,4</w:t>
            </w:r>
          </w:p>
        </w:tc>
        <w:tc>
          <w:tcPr>
            <w:tcW w:w="1910" w:type="dxa"/>
          </w:tcPr>
          <w:p w:rsidR="006E5BB5" w:rsidRPr="00F15C78" w:rsidRDefault="006E5BB5" w:rsidP="008A632E">
            <w:pPr>
              <w:ind w:firstLine="16"/>
              <w:jc w:val="center"/>
            </w:pPr>
            <w:r w:rsidRPr="00F15C78">
              <w:t>41,05</w:t>
            </w:r>
          </w:p>
        </w:tc>
      </w:tr>
      <w:tr w:rsidR="006E5BB5" w:rsidRPr="00F15C78" w:rsidTr="008A632E">
        <w:tc>
          <w:tcPr>
            <w:tcW w:w="1166" w:type="dxa"/>
          </w:tcPr>
          <w:p w:rsidR="006E5BB5" w:rsidRPr="00F15C78" w:rsidRDefault="006E5BB5" w:rsidP="008A632E">
            <w:pPr>
              <w:ind w:firstLine="374"/>
              <w:jc w:val="center"/>
            </w:pPr>
            <w:r w:rsidRPr="00F15C78">
              <w:t>1992</w:t>
            </w:r>
          </w:p>
        </w:tc>
        <w:tc>
          <w:tcPr>
            <w:tcW w:w="2931" w:type="dxa"/>
          </w:tcPr>
          <w:p w:rsidR="006E5BB5" w:rsidRPr="00F15C78" w:rsidRDefault="006E5BB5" w:rsidP="008A632E">
            <w:pPr>
              <w:ind w:firstLine="374"/>
              <w:jc w:val="center"/>
            </w:pPr>
            <w:r w:rsidRPr="00F15C78">
              <w:t>41,9</w:t>
            </w:r>
          </w:p>
        </w:tc>
        <w:tc>
          <w:tcPr>
            <w:tcW w:w="873" w:type="dxa"/>
            <w:shd w:val="clear" w:color="auto" w:fill="auto"/>
          </w:tcPr>
          <w:p w:rsidR="006E5BB5" w:rsidRPr="00F15C78" w:rsidRDefault="006E5BB5" w:rsidP="008A632E">
            <w:pPr>
              <w:ind w:firstLine="374"/>
              <w:jc w:val="center"/>
            </w:pPr>
            <w:r w:rsidRPr="00F15C78">
              <w:t>+1</w:t>
            </w:r>
          </w:p>
        </w:tc>
        <w:tc>
          <w:tcPr>
            <w:tcW w:w="890" w:type="dxa"/>
            <w:shd w:val="clear" w:color="auto" w:fill="auto"/>
          </w:tcPr>
          <w:p w:rsidR="006E5BB5" w:rsidRPr="00F15C78" w:rsidRDefault="006E5BB5" w:rsidP="008A632E">
            <w:pPr>
              <w:ind w:firstLine="374"/>
              <w:jc w:val="center"/>
            </w:pPr>
            <w:r w:rsidRPr="00F15C78">
              <w:t>1</w:t>
            </w:r>
          </w:p>
        </w:tc>
        <w:tc>
          <w:tcPr>
            <w:tcW w:w="895" w:type="dxa"/>
            <w:shd w:val="clear" w:color="auto" w:fill="auto"/>
          </w:tcPr>
          <w:p w:rsidR="006E5BB5" w:rsidRPr="00F15C78" w:rsidRDefault="006E5BB5" w:rsidP="008A632E">
            <w:pPr>
              <w:ind w:firstLine="16"/>
              <w:jc w:val="center"/>
            </w:pPr>
            <w:r w:rsidRPr="00F15C78">
              <w:t>41,9</w:t>
            </w:r>
          </w:p>
        </w:tc>
        <w:tc>
          <w:tcPr>
            <w:tcW w:w="1910" w:type="dxa"/>
          </w:tcPr>
          <w:p w:rsidR="006E5BB5" w:rsidRPr="00F15C78" w:rsidRDefault="006E5BB5" w:rsidP="008A632E">
            <w:pPr>
              <w:ind w:firstLine="16"/>
              <w:jc w:val="center"/>
            </w:pPr>
            <w:r w:rsidRPr="00F15C78">
              <w:t>41,49</w:t>
            </w:r>
          </w:p>
        </w:tc>
      </w:tr>
      <w:tr w:rsidR="006E5BB5" w:rsidRPr="00F15C78" w:rsidTr="008A632E">
        <w:tc>
          <w:tcPr>
            <w:tcW w:w="1166" w:type="dxa"/>
          </w:tcPr>
          <w:p w:rsidR="006E5BB5" w:rsidRPr="00F15C78" w:rsidRDefault="006E5BB5" w:rsidP="008A632E">
            <w:pPr>
              <w:ind w:firstLine="374"/>
              <w:jc w:val="center"/>
            </w:pPr>
            <w:r w:rsidRPr="00F15C78">
              <w:t>1993</w:t>
            </w:r>
          </w:p>
        </w:tc>
        <w:tc>
          <w:tcPr>
            <w:tcW w:w="2931" w:type="dxa"/>
          </w:tcPr>
          <w:p w:rsidR="006E5BB5" w:rsidRPr="00F15C78" w:rsidRDefault="006E5BB5" w:rsidP="008A632E">
            <w:pPr>
              <w:ind w:firstLine="374"/>
              <w:jc w:val="center"/>
            </w:pPr>
            <w:r w:rsidRPr="00F15C78">
              <w:t>41,9</w:t>
            </w:r>
          </w:p>
        </w:tc>
        <w:tc>
          <w:tcPr>
            <w:tcW w:w="873" w:type="dxa"/>
            <w:shd w:val="clear" w:color="auto" w:fill="auto"/>
          </w:tcPr>
          <w:p w:rsidR="006E5BB5" w:rsidRPr="00F15C78" w:rsidRDefault="006E5BB5" w:rsidP="008A632E">
            <w:pPr>
              <w:ind w:firstLine="374"/>
              <w:jc w:val="center"/>
            </w:pPr>
            <w:r w:rsidRPr="00F15C78">
              <w:t>+3</w:t>
            </w:r>
          </w:p>
        </w:tc>
        <w:tc>
          <w:tcPr>
            <w:tcW w:w="890" w:type="dxa"/>
            <w:shd w:val="clear" w:color="auto" w:fill="auto"/>
          </w:tcPr>
          <w:p w:rsidR="006E5BB5" w:rsidRPr="00F15C78" w:rsidRDefault="006E5BB5" w:rsidP="008A632E">
            <w:pPr>
              <w:ind w:firstLine="374"/>
              <w:jc w:val="center"/>
            </w:pPr>
            <w:r w:rsidRPr="00F15C78">
              <w:t>9</w:t>
            </w:r>
          </w:p>
        </w:tc>
        <w:tc>
          <w:tcPr>
            <w:tcW w:w="895" w:type="dxa"/>
            <w:shd w:val="clear" w:color="auto" w:fill="auto"/>
          </w:tcPr>
          <w:p w:rsidR="006E5BB5" w:rsidRPr="00F15C78" w:rsidRDefault="006E5BB5" w:rsidP="008A632E">
            <w:pPr>
              <w:ind w:firstLine="16"/>
              <w:jc w:val="center"/>
            </w:pPr>
            <w:r w:rsidRPr="00F15C78">
              <w:rPr>
                <w:spacing w:val="-6"/>
              </w:rPr>
              <w:t>125,7</w:t>
            </w:r>
          </w:p>
        </w:tc>
        <w:tc>
          <w:tcPr>
            <w:tcW w:w="1910" w:type="dxa"/>
          </w:tcPr>
          <w:p w:rsidR="006E5BB5" w:rsidRPr="00F15C78" w:rsidRDefault="006E5BB5" w:rsidP="008A632E">
            <w:pPr>
              <w:ind w:firstLine="16"/>
              <w:jc w:val="center"/>
            </w:pPr>
            <w:r w:rsidRPr="00F15C78">
              <w:t>41,93</w:t>
            </w:r>
          </w:p>
        </w:tc>
      </w:tr>
      <w:tr w:rsidR="006E5BB5" w:rsidRPr="00F15C78" w:rsidTr="008A632E">
        <w:tc>
          <w:tcPr>
            <w:tcW w:w="1166" w:type="dxa"/>
          </w:tcPr>
          <w:p w:rsidR="006E5BB5" w:rsidRPr="00F15C78" w:rsidRDefault="006E5BB5" w:rsidP="008A632E">
            <w:pPr>
              <w:ind w:firstLine="374"/>
              <w:jc w:val="center"/>
            </w:pPr>
            <w:r w:rsidRPr="00F15C78">
              <w:t>1994</w:t>
            </w:r>
          </w:p>
        </w:tc>
        <w:tc>
          <w:tcPr>
            <w:tcW w:w="2931" w:type="dxa"/>
          </w:tcPr>
          <w:p w:rsidR="006E5BB5" w:rsidRPr="00F15C78" w:rsidRDefault="006E5BB5" w:rsidP="008A632E">
            <w:pPr>
              <w:ind w:firstLine="374"/>
              <w:jc w:val="center"/>
            </w:pPr>
            <w:r w:rsidRPr="00F15C78">
              <w:t>, 42,0</w:t>
            </w:r>
          </w:p>
        </w:tc>
        <w:tc>
          <w:tcPr>
            <w:tcW w:w="873" w:type="dxa"/>
            <w:shd w:val="clear" w:color="auto" w:fill="auto"/>
          </w:tcPr>
          <w:p w:rsidR="006E5BB5" w:rsidRPr="00F15C78" w:rsidRDefault="006E5BB5" w:rsidP="008A632E">
            <w:pPr>
              <w:ind w:firstLine="374"/>
              <w:jc w:val="center"/>
            </w:pPr>
            <w:r w:rsidRPr="00F15C78">
              <w:t>+5</w:t>
            </w:r>
          </w:p>
        </w:tc>
        <w:tc>
          <w:tcPr>
            <w:tcW w:w="890" w:type="dxa"/>
            <w:shd w:val="clear" w:color="auto" w:fill="auto"/>
          </w:tcPr>
          <w:p w:rsidR="006E5BB5" w:rsidRPr="00F15C78" w:rsidRDefault="006E5BB5" w:rsidP="008A632E">
            <w:pPr>
              <w:ind w:firstLine="374"/>
              <w:jc w:val="center"/>
            </w:pPr>
            <w:r w:rsidRPr="00F15C78">
              <w:t>25</w:t>
            </w:r>
          </w:p>
        </w:tc>
        <w:tc>
          <w:tcPr>
            <w:tcW w:w="895" w:type="dxa"/>
            <w:shd w:val="clear" w:color="auto" w:fill="auto"/>
          </w:tcPr>
          <w:p w:rsidR="006E5BB5" w:rsidRPr="00F15C78" w:rsidRDefault="006E5BB5" w:rsidP="008A632E">
            <w:pPr>
              <w:ind w:firstLine="16"/>
              <w:jc w:val="center"/>
            </w:pPr>
            <w:r w:rsidRPr="00F15C78">
              <w:rPr>
                <w:spacing w:val="-3"/>
              </w:rPr>
              <w:t>213,0</w:t>
            </w:r>
          </w:p>
        </w:tc>
        <w:tc>
          <w:tcPr>
            <w:tcW w:w="1910" w:type="dxa"/>
          </w:tcPr>
          <w:p w:rsidR="006E5BB5" w:rsidRPr="00F15C78" w:rsidRDefault="006E5BB5" w:rsidP="008A632E">
            <w:pPr>
              <w:ind w:firstLine="16"/>
              <w:jc w:val="center"/>
            </w:pPr>
            <w:r w:rsidRPr="00F15C78">
              <w:t>42,37</w:t>
            </w:r>
          </w:p>
        </w:tc>
      </w:tr>
      <w:tr w:rsidR="006E5BB5" w:rsidRPr="00F15C78" w:rsidTr="008A632E">
        <w:tc>
          <w:tcPr>
            <w:tcW w:w="1166" w:type="dxa"/>
          </w:tcPr>
          <w:p w:rsidR="006E5BB5" w:rsidRPr="00F15C78" w:rsidRDefault="006E5BB5" w:rsidP="008A632E">
            <w:pPr>
              <w:ind w:firstLine="374"/>
              <w:jc w:val="center"/>
            </w:pPr>
            <w:r w:rsidRPr="00F15C78">
              <w:t>1995</w:t>
            </w:r>
          </w:p>
        </w:tc>
        <w:tc>
          <w:tcPr>
            <w:tcW w:w="2931" w:type="dxa"/>
          </w:tcPr>
          <w:p w:rsidR="006E5BB5" w:rsidRPr="00F15C78" w:rsidRDefault="006E5BB5" w:rsidP="008A632E">
            <w:pPr>
              <w:ind w:firstLine="374"/>
              <w:jc w:val="center"/>
            </w:pPr>
            <w:r w:rsidRPr="00F15C78">
              <w:t>42,6</w:t>
            </w:r>
          </w:p>
        </w:tc>
        <w:tc>
          <w:tcPr>
            <w:tcW w:w="873" w:type="dxa"/>
            <w:shd w:val="clear" w:color="auto" w:fill="auto"/>
          </w:tcPr>
          <w:p w:rsidR="006E5BB5" w:rsidRPr="00F15C78" w:rsidRDefault="006E5BB5" w:rsidP="008A632E">
            <w:pPr>
              <w:ind w:firstLine="374"/>
              <w:jc w:val="center"/>
            </w:pPr>
            <w:r w:rsidRPr="00F15C78">
              <w:t>+7</w:t>
            </w:r>
          </w:p>
        </w:tc>
        <w:tc>
          <w:tcPr>
            <w:tcW w:w="890" w:type="dxa"/>
            <w:shd w:val="clear" w:color="auto" w:fill="auto"/>
          </w:tcPr>
          <w:p w:rsidR="006E5BB5" w:rsidRPr="00F15C78" w:rsidRDefault="006E5BB5" w:rsidP="008A632E">
            <w:pPr>
              <w:ind w:firstLine="374"/>
              <w:jc w:val="center"/>
            </w:pPr>
            <w:r w:rsidRPr="00F15C78">
              <w:t>49</w:t>
            </w:r>
          </w:p>
        </w:tc>
        <w:tc>
          <w:tcPr>
            <w:tcW w:w="895" w:type="dxa"/>
            <w:shd w:val="clear" w:color="auto" w:fill="auto"/>
          </w:tcPr>
          <w:p w:rsidR="006E5BB5" w:rsidRPr="00F15C78" w:rsidRDefault="006E5BB5" w:rsidP="008A632E">
            <w:pPr>
              <w:ind w:firstLine="16"/>
              <w:jc w:val="center"/>
            </w:pPr>
            <w:r w:rsidRPr="00F15C78">
              <w:rPr>
                <w:spacing w:val="-3"/>
              </w:rPr>
              <w:t>300,2</w:t>
            </w:r>
          </w:p>
        </w:tc>
        <w:tc>
          <w:tcPr>
            <w:tcW w:w="1910" w:type="dxa"/>
          </w:tcPr>
          <w:p w:rsidR="006E5BB5" w:rsidRPr="00F15C78" w:rsidRDefault="006E5BB5" w:rsidP="008A632E">
            <w:pPr>
              <w:ind w:firstLine="16"/>
              <w:jc w:val="center"/>
            </w:pPr>
            <w:r w:rsidRPr="00F15C78">
              <w:t>42,81</w:t>
            </w:r>
          </w:p>
        </w:tc>
      </w:tr>
      <w:tr w:rsidR="006E5BB5" w:rsidRPr="00F15C78" w:rsidTr="008A632E">
        <w:tc>
          <w:tcPr>
            <w:tcW w:w="1166" w:type="dxa"/>
          </w:tcPr>
          <w:p w:rsidR="006E5BB5" w:rsidRPr="00F15C78" w:rsidRDefault="006E5BB5" w:rsidP="008A632E">
            <w:pPr>
              <w:ind w:firstLine="374"/>
              <w:jc w:val="center"/>
            </w:pPr>
            <w:r w:rsidRPr="00F15C78">
              <w:t>1996</w:t>
            </w:r>
          </w:p>
        </w:tc>
        <w:tc>
          <w:tcPr>
            <w:tcW w:w="2931" w:type="dxa"/>
          </w:tcPr>
          <w:p w:rsidR="006E5BB5" w:rsidRPr="00F15C78" w:rsidRDefault="006E5BB5" w:rsidP="008A632E">
            <w:pPr>
              <w:ind w:firstLine="374"/>
              <w:jc w:val="center"/>
            </w:pPr>
            <w:r w:rsidRPr="00F15C78">
              <w:t>43,1</w:t>
            </w:r>
          </w:p>
        </w:tc>
        <w:tc>
          <w:tcPr>
            <w:tcW w:w="873" w:type="dxa"/>
            <w:shd w:val="clear" w:color="auto" w:fill="auto"/>
          </w:tcPr>
          <w:p w:rsidR="006E5BB5" w:rsidRPr="00F15C78" w:rsidRDefault="006E5BB5" w:rsidP="008A632E">
            <w:pPr>
              <w:ind w:firstLine="374"/>
              <w:jc w:val="center"/>
            </w:pPr>
            <w:r w:rsidRPr="00F15C78">
              <w:t>+9</w:t>
            </w:r>
          </w:p>
        </w:tc>
        <w:tc>
          <w:tcPr>
            <w:tcW w:w="890" w:type="dxa"/>
            <w:shd w:val="clear" w:color="auto" w:fill="auto"/>
          </w:tcPr>
          <w:p w:rsidR="006E5BB5" w:rsidRPr="00F15C78" w:rsidRDefault="006E5BB5" w:rsidP="008A632E">
            <w:pPr>
              <w:ind w:firstLine="374"/>
              <w:jc w:val="center"/>
            </w:pPr>
            <w:r w:rsidRPr="00F15C78">
              <w:t>81</w:t>
            </w:r>
          </w:p>
        </w:tc>
        <w:tc>
          <w:tcPr>
            <w:tcW w:w="895" w:type="dxa"/>
            <w:shd w:val="clear" w:color="auto" w:fill="auto"/>
          </w:tcPr>
          <w:p w:rsidR="006E5BB5" w:rsidRPr="00F15C78" w:rsidRDefault="006E5BB5" w:rsidP="008A632E">
            <w:pPr>
              <w:ind w:firstLine="16"/>
              <w:jc w:val="center"/>
            </w:pPr>
            <w:r w:rsidRPr="00F15C78">
              <w:t>387,9</w:t>
            </w:r>
          </w:p>
        </w:tc>
        <w:tc>
          <w:tcPr>
            <w:tcW w:w="1910" w:type="dxa"/>
          </w:tcPr>
          <w:p w:rsidR="006E5BB5" w:rsidRPr="00F15C78" w:rsidRDefault="006E5BB5" w:rsidP="008A632E">
            <w:pPr>
              <w:ind w:firstLine="16"/>
              <w:jc w:val="center"/>
            </w:pPr>
            <w:r w:rsidRPr="00F15C78">
              <w:t>43,25</w:t>
            </w:r>
          </w:p>
        </w:tc>
      </w:tr>
      <w:tr w:rsidR="006E5BB5" w:rsidRPr="00F15C78" w:rsidTr="008A632E">
        <w:tc>
          <w:tcPr>
            <w:tcW w:w="1166" w:type="dxa"/>
          </w:tcPr>
          <w:p w:rsidR="006E5BB5" w:rsidRPr="00F15C78" w:rsidRDefault="006E5BB5" w:rsidP="008A632E">
            <w:pPr>
              <w:ind w:firstLine="374"/>
              <w:jc w:val="center"/>
            </w:pPr>
            <w:r w:rsidRPr="00F15C78">
              <w:t>Сумма</w:t>
            </w:r>
          </w:p>
        </w:tc>
        <w:tc>
          <w:tcPr>
            <w:tcW w:w="2931" w:type="dxa"/>
          </w:tcPr>
          <w:p w:rsidR="006E5BB5" w:rsidRPr="00F15C78" w:rsidRDefault="006E5BB5" w:rsidP="008A632E">
            <w:pPr>
              <w:ind w:firstLine="374"/>
              <w:jc w:val="center"/>
            </w:pPr>
            <w:r w:rsidRPr="00F15C78">
              <w:t>412,7</w:t>
            </w:r>
          </w:p>
        </w:tc>
        <w:tc>
          <w:tcPr>
            <w:tcW w:w="873" w:type="dxa"/>
            <w:shd w:val="clear" w:color="auto" w:fill="auto"/>
          </w:tcPr>
          <w:p w:rsidR="006E5BB5" w:rsidRPr="00F15C78" w:rsidRDefault="006E5BB5" w:rsidP="008A632E">
            <w:pPr>
              <w:ind w:firstLine="374"/>
              <w:jc w:val="center"/>
            </w:pPr>
            <w:r w:rsidRPr="00F15C78">
              <w:t>0</w:t>
            </w:r>
          </w:p>
        </w:tc>
        <w:tc>
          <w:tcPr>
            <w:tcW w:w="890" w:type="dxa"/>
            <w:shd w:val="clear" w:color="auto" w:fill="auto"/>
          </w:tcPr>
          <w:p w:rsidR="006E5BB5" w:rsidRPr="00F15C78" w:rsidRDefault="006E5BB5" w:rsidP="008A632E">
            <w:pPr>
              <w:ind w:firstLine="374"/>
              <w:jc w:val="center"/>
            </w:pPr>
            <w:r w:rsidRPr="00F15C78">
              <w:t>330</w:t>
            </w:r>
          </w:p>
        </w:tc>
        <w:tc>
          <w:tcPr>
            <w:tcW w:w="895" w:type="dxa"/>
            <w:shd w:val="clear" w:color="auto" w:fill="auto"/>
          </w:tcPr>
          <w:p w:rsidR="006E5BB5" w:rsidRPr="00F15C78" w:rsidRDefault="006E5BB5" w:rsidP="008A632E">
            <w:pPr>
              <w:ind w:firstLine="16"/>
              <w:jc w:val="center"/>
            </w:pPr>
            <w:r w:rsidRPr="00F15C78">
              <w:t>72,3</w:t>
            </w:r>
          </w:p>
        </w:tc>
        <w:tc>
          <w:tcPr>
            <w:tcW w:w="1910" w:type="dxa"/>
          </w:tcPr>
          <w:p w:rsidR="006E5BB5" w:rsidRPr="00F15C78" w:rsidRDefault="006E5BB5" w:rsidP="008A632E">
            <w:pPr>
              <w:ind w:firstLine="16"/>
              <w:jc w:val="center"/>
            </w:pPr>
            <w:r w:rsidRPr="00F15C78">
              <w:t>412,70</w:t>
            </w:r>
          </w:p>
        </w:tc>
      </w:tr>
    </w:tbl>
    <w:p w:rsidR="006E5BB5" w:rsidRPr="00F15C78" w:rsidRDefault="006E5BB5" w:rsidP="006E5BB5">
      <w:pPr>
        <w:ind w:firstLine="374"/>
        <w:jc w:val="center"/>
        <w:rPr>
          <w:b/>
        </w:rPr>
      </w:pPr>
    </w:p>
    <w:p w:rsidR="006E5BB5" w:rsidRPr="00F15C78" w:rsidRDefault="006E5BB5" w:rsidP="006E5BB5">
      <w:pPr>
        <w:ind w:firstLine="374"/>
        <w:jc w:val="both"/>
      </w:pPr>
      <w:r w:rsidRPr="00F15C78">
        <w:rPr>
          <w:spacing w:val="-6"/>
        </w:rPr>
        <w:t xml:space="preserve">Из таблицы находим: при </w:t>
      </w:r>
      <w:r w:rsidRPr="00F15C78">
        <w:rPr>
          <w:iCs/>
          <w:spacing w:val="-6"/>
        </w:rPr>
        <w:t>n</w:t>
      </w:r>
      <w:r w:rsidRPr="00F15C78">
        <w:rPr>
          <w:spacing w:val="-6"/>
        </w:rPr>
        <w:t xml:space="preserve">= 10; </w:t>
      </w:r>
      <w:r w:rsidRPr="00F15C78">
        <w:rPr>
          <w:b/>
          <w:bCs/>
          <w:iCs/>
        </w:rPr>
        <w:t>а</w:t>
      </w:r>
      <w:r w:rsidRPr="00F15C78">
        <w:rPr>
          <w:b/>
          <w:bCs/>
          <w:iCs/>
          <w:vertAlign w:val="subscript"/>
        </w:rPr>
        <w:t>0</w:t>
      </w:r>
      <w:r w:rsidRPr="00F15C78">
        <w:rPr>
          <w:b/>
          <w:bCs/>
          <w:iCs/>
        </w:rPr>
        <w:t xml:space="preserve"> = 412,7 / 10 = 41,27;  а</w:t>
      </w:r>
      <w:r w:rsidRPr="00F15C78">
        <w:rPr>
          <w:b/>
          <w:bCs/>
          <w:iCs/>
          <w:vertAlign w:val="subscript"/>
        </w:rPr>
        <w:t>1</w:t>
      </w:r>
      <w:r w:rsidRPr="00F15C78">
        <w:rPr>
          <w:b/>
          <w:bCs/>
          <w:iCs/>
        </w:rPr>
        <w:t xml:space="preserve"> = 72,3 / 330 = 0,22</w:t>
      </w:r>
    </w:p>
    <w:p w:rsidR="006E5BB5" w:rsidRPr="00F15C78" w:rsidRDefault="006E5BB5" w:rsidP="006E5BB5">
      <w:pPr>
        <w:ind w:firstLine="374"/>
        <w:jc w:val="both"/>
        <w:rPr>
          <w:b/>
        </w:rPr>
      </w:pPr>
      <w:r w:rsidRPr="00F15C78">
        <w:rPr>
          <w:spacing w:val="-10"/>
        </w:rPr>
        <w:t xml:space="preserve">тогда уравнение прямой будет иметь вид </w:t>
      </w:r>
      <w:r w:rsidRPr="00F15C78">
        <w:rPr>
          <w:b/>
          <w:iCs/>
        </w:rPr>
        <w:t>у</w:t>
      </w:r>
      <w:r w:rsidRPr="00F15C78">
        <w:rPr>
          <w:b/>
          <w:iCs/>
          <w:vertAlign w:val="subscript"/>
        </w:rPr>
        <w:t>t</w:t>
      </w:r>
      <w:r w:rsidRPr="00F15C78">
        <w:rPr>
          <w:b/>
          <w:iCs/>
        </w:rPr>
        <w:t xml:space="preserve"> </w:t>
      </w:r>
      <w:r w:rsidRPr="00F15C78">
        <w:rPr>
          <w:b/>
        </w:rPr>
        <w:t>=41,27+0,22t.</w:t>
      </w:r>
    </w:p>
    <w:p w:rsidR="006E5BB5" w:rsidRPr="00F15C78" w:rsidRDefault="006E5BB5" w:rsidP="006E5BB5">
      <w:pPr>
        <w:ind w:firstLine="374"/>
        <w:jc w:val="both"/>
      </w:pPr>
      <w:r w:rsidRPr="00F15C78">
        <w:rPr>
          <w:spacing w:val="-9"/>
        </w:rPr>
        <w:t xml:space="preserve">По полученному уравнению находим теоретические значения </w:t>
      </w:r>
      <w:r w:rsidRPr="00F15C78">
        <w:rPr>
          <w:spacing w:val="-10"/>
        </w:rPr>
        <w:t xml:space="preserve">процента загрязнения воздуха от уровня ПДК для каждого периода </w:t>
      </w:r>
      <w:r w:rsidRPr="00F15C78">
        <w:t>времени.</w:t>
      </w:r>
    </w:p>
    <w:p w:rsidR="006E5BB5" w:rsidRPr="00F15C78" w:rsidRDefault="006E5BB5" w:rsidP="006E5BB5">
      <w:pPr>
        <w:ind w:firstLine="374"/>
        <w:jc w:val="both"/>
      </w:pPr>
      <w:r w:rsidRPr="00F15C78">
        <w:rPr>
          <w:spacing w:val="-9"/>
        </w:rPr>
        <w:t xml:space="preserve">Мерой колеблемости уровней динамического ряда выступает </w:t>
      </w:r>
      <w:r w:rsidRPr="00F15C78">
        <w:rPr>
          <w:spacing w:val="-7"/>
        </w:rPr>
        <w:t>средний квадрат отклонений фактических уровней ряда от пере</w:t>
      </w:r>
      <w:r w:rsidRPr="00F15C78">
        <w:rPr>
          <w:spacing w:val="-8"/>
        </w:rPr>
        <w:t xml:space="preserve">менных уровней, исчисляемых по тренду. Эта величина подобна </w:t>
      </w:r>
      <w:r w:rsidRPr="00F15C78">
        <w:rPr>
          <w:spacing w:val="-6"/>
        </w:rPr>
        <w:t xml:space="preserve">дисперсии, исчисляемой в рядах распределения с той разницей, что отсчет отклонений ведется не от средней (постоянной для </w:t>
      </w:r>
      <w:r w:rsidRPr="00F15C78">
        <w:rPr>
          <w:spacing w:val="-3"/>
        </w:rPr>
        <w:t>данного ряда), а от переменной средней - выровненных уров</w:t>
      </w:r>
      <w:r w:rsidRPr="00F15C78">
        <w:rPr>
          <w:spacing w:val="-6"/>
        </w:rPr>
        <w:t>ней. Мера колеблемости определяется по формуле</w:t>
      </w:r>
    </w:p>
    <w:p w:rsidR="006E5BB5" w:rsidRPr="00F15C78" w:rsidRDefault="00372369" w:rsidP="006E5BB5">
      <w:pPr>
        <w:ind w:firstLine="374"/>
        <w:jc w:val="center"/>
      </w:pPr>
      <w:r w:rsidRPr="00456228">
        <w:rPr>
          <w:noProof/>
          <w:lang w:val="en-US" w:eastAsia="en-US"/>
        </w:rPr>
        <w:drawing>
          <wp:inline distT="0" distB="0" distL="0" distR="0">
            <wp:extent cx="1447800" cy="355600"/>
            <wp:effectExtent l="0" t="0" r="0" b="0"/>
            <wp:docPr id="59"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0" cy="355600"/>
                    </a:xfrm>
                    <a:prstGeom prst="rect">
                      <a:avLst/>
                    </a:prstGeom>
                    <a:noFill/>
                    <a:ln>
                      <a:noFill/>
                    </a:ln>
                  </pic:spPr>
                </pic:pic>
              </a:graphicData>
            </a:graphic>
          </wp:inline>
        </w:drawing>
      </w:r>
    </w:p>
    <w:p w:rsidR="006E5BB5" w:rsidRPr="00F15C78" w:rsidRDefault="006E5BB5" w:rsidP="006E5BB5">
      <w:pPr>
        <w:ind w:firstLine="374"/>
        <w:jc w:val="both"/>
      </w:pPr>
      <w:r w:rsidRPr="00F15C78">
        <w:rPr>
          <w:spacing w:val="-7"/>
        </w:rPr>
        <w:t xml:space="preserve">Для тренда (см. табл. 3.16), выраженного прямой </w:t>
      </w:r>
      <w:r w:rsidRPr="00F15C78">
        <w:rPr>
          <w:b/>
          <w:iCs/>
        </w:rPr>
        <w:t>у</w:t>
      </w:r>
      <w:r w:rsidRPr="00F15C78">
        <w:rPr>
          <w:b/>
          <w:iCs/>
          <w:vertAlign w:val="subscript"/>
        </w:rPr>
        <w:t>t</w:t>
      </w:r>
      <w:r w:rsidRPr="00F15C78">
        <w:rPr>
          <w:b/>
          <w:iCs/>
        </w:rPr>
        <w:t xml:space="preserve"> </w:t>
      </w:r>
      <w:r w:rsidRPr="00F15C78">
        <w:rPr>
          <w:b/>
        </w:rPr>
        <w:t xml:space="preserve">=41,27+0,22t, </w:t>
      </w:r>
      <w:r w:rsidRPr="00F15C78">
        <w:t>мера колеблемости будет равна:</w:t>
      </w:r>
    </w:p>
    <w:p w:rsidR="006E5BB5" w:rsidRPr="00F15C78" w:rsidRDefault="006E5BB5" w:rsidP="006E5BB5">
      <w:pPr>
        <w:ind w:firstLine="374"/>
        <w:jc w:val="both"/>
      </w:pPr>
      <w:r w:rsidRPr="00F15C78">
        <w:rPr>
          <w:iCs/>
          <w:lang w:val="en-US"/>
        </w:rPr>
        <w:t>σ</w:t>
      </w:r>
      <w:r w:rsidRPr="00F15C78">
        <w:rPr>
          <w:iCs/>
          <w:vertAlign w:val="subscript"/>
          <w:lang w:val="en-US"/>
        </w:rPr>
        <w:t>t</w:t>
      </w:r>
      <w:r w:rsidRPr="00F15C78">
        <w:rPr>
          <w:iCs/>
          <w:vertAlign w:val="superscript"/>
        </w:rPr>
        <w:t>2</w:t>
      </w:r>
      <w:r w:rsidRPr="00F15C78">
        <w:rPr>
          <w:iCs/>
        </w:rPr>
        <w:t xml:space="preserve"> =</w:t>
      </w:r>
      <w:r w:rsidRPr="00F15C78">
        <w:t>1/10 - [(39,4 - 39,29)</w:t>
      </w:r>
      <w:r w:rsidRPr="00F15C78">
        <w:rPr>
          <w:vertAlign w:val="superscript"/>
        </w:rPr>
        <w:t>2</w:t>
      </w:r>
      <w:r w:rsidRPr="00F15C78">
        <w:t xml:space="preserve"> + (39,8 - 39,73)</w:t>
      </w:r>
      <w:r w:rsidRPr="00F15C78">
        <w:rPr>
          <w:vertAlign w:val="superscript"/>
        </w:rPr>
        <w:t>2</w:t>
      </w:r>
      <w:r w:rsidRPr="00F15C78">
        <w:t xml:space="preserve"> + (40,0 - 40,17)</w:t>
      </w:r>
      <w:r w:rsidRPr="00F15C78">
        <w:rPr>
          <w:vertAlign w:val="superscript"/>
        </w:rPr>
        <w:t>2</w:t>
      </w:r>
      <w:r w:rsidRPr="00F15C78">
        <w:t xml:space="preserve"> +</w:t>
      </w:r>
      <w:r w:rsidRPr="00F15C78">
        <w:rPr>
          <w:spacing w:val="-9"/>
        </w:rPr>
        <w:t xml:space="preserve"> (40,6 - 40,61)</w:t>
      </w:r>
      <w:r w:rsidRPr="00F15C78">
        <w:rPr>
          <w:spacing w:val="-9"/>
          <w:vertAlign w:val="superscript"/>
        </w:rPr>
        <w:t>2</w:t>
      </w:r>
      <w:r w:rsidRPr="00F15C78">
        <w:rPr>
          <w:spacing w:val="-9"/>
        </w:rPr>
        <w:t xml:space="preserve"> + (41,4 - 41,05)</w:t>
      </w:r>
      <w:r w:rsidRPr="00F15C78">
        <w:rPr>
          <w:spacing w:val="-9"/>
          <w:vertAlign w:val="superscript"/>
        </w:rPr>
        <w:t>2</w:t>
      </w:r>
      <w:r w:rsidRPr="00F15C78">
        <w:rPr>
          <w:spacing w:val="-9"/>
        </w:rPr>
        <w:t xml:space="preserve"> + (41,9 - 41,49)</w:t>
      </w:r>
      <w:r w:rsidRPr="00F15C78">
        <w:rPr>
          <w:spacing w:val="-9"/>
          <w:vertAlign w:val="superscript"/>
        </w:rPr>
        <w:t>2</w:t>
      </w:r>
      <w:r w:rsidRPr="00F15C78">
        <w:rPr>
          <w:spacing w:val="-9"/>
        </w:rPr>
        <w:t>+ +(41,9 - 41.93)</w:t>
      </w:r>
      <w:r w:rsidRPr="00F15C78">
        <w:rPr>
          <w:spacing w:val="-9"/>
          <w:vertAlign w:val="superscript"/>
        </w:rPr>
        <w:t>2</w:t>
      </w:r>
      <w:r w:rsidRPr="00F15C78">
        <w:rPr>
          <w:spacing w:val="-9"/>
        </w:rPr>
        <w:t xml:space="preserve"> + </w:t>
      </w:r>
      <w:r w:rsidRPr="00F15C78">
        <w:rPr>
          <w:spacing w:val="-4"/>
        </w:rPr>
        <w:t>+(42,0 - 42,37)2 + (42,6 - 42,81)</w:t>
      </w:r>
      <w:r w:rsidRPr="00F15C78">
        <w:rPr>
          <w:spacing w:val="-4"/>
          <w:vertAlign w:val="superscript"/>
        </w:rPr>
        <w:t>2</w:t>
      </w:r>
      <w:r w:rsidRPr="00F15C78">
        <w:rPr>
          <w:spacing w:val="-4"/>
        </w:rPr>
        <w:t xml:space="preserve"> + (43,1 - 43,25)</w:t>
      </w:r>
      <w:r w:rsidRPr="00F15C78">
        <w:rPr>
          <w:spacing w:val="-4"/>
          <w:vertAlign w:val="superscript"/>
        </w:rPr>
        <w:t>2</w:t>
      </w:r>
      <w:r w:rsidRPr="00F15C78">
        <w:rPr>
          <w:spacing w:val="-4"/>
        </w:rPr>
        <w:t>] = 0,055.</w:t>
      </w:r>
    </w:p>
    <w:p w:rsidR="006E5BB5" w:rsidRPr="00F15C78" w:rsidRDefault="006E5BB5" w:rsidP="006E5BB5">
      <w:pPr>
        <w:ind w:firstLine="374"/>
        <w:jc w:val="both"/>
      </w:pPr>
      <w:r w:rsidRPr="00F15C78">
        <w:t xml:space="preserve">Относительная мера колеблемости (своеобразный коэффициен вариации) определяется по формулам </w:t>
      </w:r>
    </w:p>
    <w:p w:rsidR="006E5BB5" w:rsidRPr="00F15C78" w:rsidRDefault="00372369" w:rsidP="006E5BB5">
      <w:pPr>
        <w:ind w:firstLine="374"/>
        <w:jc w:val="center"/>
        <w:rPr>
          <w:b/>
        </w:rPr>
      </w:pPr>
      <w:r w:rsidRPr="00456228">
        <w:rPr>
          <w:noProof/>
          <w:lang w:val="en-US" w:eastAsia="en-US"/>
        </w:rPr>
        <w:drawing>
          <wp:inline distT="0" distB="0" distL="0" distR="0">
            <wp:extent cx="2908300" cy="1123950"/>
            <wp:effectExtent l="0" t="0" r="0" b="0"/>
            <wp:docPr id="60"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8300" cy="1123950"/>
                    </a:xfrm>
                    <a:prstGeom prst="rect">
                      <a:avLst/>
                    </a:prstGeom>
                    <a:noFill/>
                    <a:ln>
                      <a:noFill/>
                    </a:ln>
                  </pic:spPr>
                </pic:pic>
              </a:graphicData>
            </a:graphic>
          </wp:inline>
        </w:drawing>
      </w:r>
    </w:p>
    <w:p w:rsidR="006E5BB5" w:rsidRDefault="006E5BB5" w:rsidP="006E5BB5">
      <w:pPr>
        <w:ind w:firstLine="374"/>
        <w:jc w:val="both"/>
        <w:rPr>
          <w:spacing w:val="-1"/>
        </w:rPr>
      </w:pPr>
      <w:r w:rsidRPr="00F15C78">
        <w:t xml:space="preserve">а в процентах </w:t>
      </w:r>
      <w:r w:rsidRPr="00F15C78">
        <w:rPr>
          <w:b/>
          <w:iCs/>
          <w:lang w:val="en-US"/>
        </w:rPr>
        <w:t>V</w:t>
      </w:r>
      <w:r w:rsidRPr="00F15C78">
        <w:rPr>
          <w:b/>
          <w:iCs/>
          <w:vertAlign w:val="subscript"/>
          <w:lang w:val="en-US"/>
        </w:rPr>
        <w:t>t</w:t>
      </w:r>
      <w:r w:rsidRPr="00F15C78">
        <w:rPr>
          <w:iCs/>
          <w:vertAlign w:val="subscript"/>
        </w:rPr>
        <w:t>%</w:t>
      </w:r>
      <w:r w:rsidRPr="00F15C78">
        <w:rPr>
          <w:i/>
          <w:iCs/>
        </w:rPr>
        <w:t xml:space="preserve"> </w:t>
      </w:r>
      <w:r w:rsidRPr="00F15C78">
        <w:t>=</w:t>
      </w:r>
      <w:r w:rsidRPr="00F15C78">
        <w:rPr>
          <w:b/>
          <w:iCs/>
        </w:rPr>
        <w:t xml:space="preserve"> </w:t>
      </w:r>
      <w:r w:rsidRPr="00F15C78">
        <w:rPr>
          <w:b/>
          <w:iCs/>
          <w:lang w:val="en-US"/>
        </w:rPr>
        <w:t>V</w:t>
      </w:r>
      <w:r w:rsidRPr="00F15C78">
        <w:rPr>
          <w:b/>
          <w:iCs/>
          <w:vertAlign w:val="subscript"/>
          <w:lang w:val="en-US"/>
        </w:rPr>
        <w:t>t</w:t>
      </w:r>
      <w:r w:rsidRPr="00F15C78">
        <w:rPr>
          <w:b/>
          <w:iCs/>
          <w:vertAlign w:val="subscript"/>
        </w:rPr>
        <w:t xml:space="preserve"> </w:t>
      </w:r>
      <w:r w:rsidRPr="00F15C78">
        <w:t xml:space="preserve">100 = 0,0057 × 100 = 0,57%. Величина </w:t>
      </w:r>
      <w:r w:rsidRPr="00F15C78">
        <w:rPr>
          <w:b/>
          <w:iCs/>
          <w:lang w:val="en-US"/>
        </w:rPr>
        <w:t>V</w:t>
      </w:r>
      <w:r w:rsidRPr="00F15C78">
        <w:rPr>
          <w:b/>
          <w:iCs/>
          <w:vertAlign w:val="subscript"/>
          <w:lang w:val="en-US"/>
        </w:rPr>
        <w:t>t</w:t>
      </w:r>
      <w:r w:rsidRPr="00F15C78">
        <w:rPr>
          <w:spacing w:val="-1"/>
        </w:rPr>
        <w:t xml:space="preserve"> служит критерием правильности выбора уравнения тренда.</w:t>
      </w:r>
    </w:p>
    <w:p w:rsidR="006E5BB5" w:rsidRDefault="006E5BB5" w:rsidP="006E5BB5">
      <w:pPr>
        <w:ind w:left="1142"/>
        <w:rPr>
          <w:b/>
        </w:rPr>
      </w:pPr>
    </w:p>
    <w:p w:rsidR="006E5BB5" w:rsidRDefault="006E5BB5" w:rsidP="006E5BB5">
      <w:pPr>
        <w:ind w:left="1142"/>
        <w:rPr>
          <w:b/>
        </w:rPr>
      </w:pPr>
      <w:r>
        <w:rPr>
          <w:b/>
        </w:rPr>
        <w:t>Әдебиеттер</w:t>
      </w:r>
      <w:r w:rsidRPr="00B93E0F">
        <w:rPr>
          <w:b/>
        </w:rPr>
        <w:t>:</w:t>
      </w:r>
    </w:p>
    <w:p w:rsidR="006E5BB5" w:rsidRDefault="006E5BB5" w:rsidP="006E5BB5">
      <w:pPr>
        <w:jc w:val="both"/>
      </w:pPr>
      <w:r w:rsidRPr="00EC47C6">
        <w:t>1.</w:t>
      </w:r>
      <w:r>
        <w:rPr>
          <w:b/>
        </w:rPr>
        <w:t xml:space="preserve"> </w:t>
      </w:r>
      <w:r w:rsidRPr="004E0CC5">
        <w:t>Гринин А.С., Орехов Н.А., Новиков В.Н.</w:t>
      </w:r>
      <w:r>
        <w:t xml:space="preserve"> Матема</w:t>
      </w:r>
      <w:r w:rsidRPr="004E0CC5">
        <w:t>тическое моделирование в экологии</w:t>
      </w:r>
      <w:r>
        <w:t xml:space="preserve">. </w:t>
      </w:r>
      <w:r w:rsidRPr="004E0CC5">
        <w:t>Москва: Юнити-Дана, 2003, -269 с.</w:t>
      </w:r>
    </w:p>
    <w:p w:rsidR="006E5BB5" w:rsidRDefault="006E5BB5" w:rsidP="006E5BB5">
      <w:pPr>
        <w:jc w:val="both"/>
      </w:pPr>
      <w:r>
        <w:t xml:space="preserve">2. </w:t>
      </w:r>
      <w:r w:rsidRPr="004E0CC5">
        <w:t>Серовайский С.Я., Лысковская Н.А., Попова Н.В.</w:t>
      </w:r>
      <w:r>
        <w:t xml:space="preserve"> Матема</w:t>
      </w:r>
      <w:r w:rsidRPr="004E0CC5">
        <w:t>тические и компьютерные модели в экологии. Динамика популяций</w:t>
      </w:r>
      <w:r>
        <w:t xml:space="preserve">. </w:t>
      </w:r>
      <w:r w:rsidRPr="004E0CC5">
        <w:t>Алматы: Қазақ университет</w:t>
      </w:r>
      <w:r w:rsidRPr="004E0CC5">
        <w:rPr>
          <w:lang w:val="en-US"/>
        </w:rPr>
        <w:t>i</w:t>
      </w:r>
      <w:r w:rsidRPr="004E0CC5">
        <w:t>, 1999, -189 с.</w:t>
      </w:r>
    </w:p>
    <w:p w:rsidR="006E5BB5" w:rsidRPr="004E0CC5" w:rsidRDefault="006E5BB5" w:rsidP="006E5BB5">
      <w:pPr>
        <w:pStyle w:val="af4"/>
        <w:rPr>
          <w:rFonts w:ascii="Times New Roman" w:hAnsi="Times New Roman"/>
          <w:sz w:val="24"/>
          <w:szCs w:val="24"/>
        </w:rPr>
      </w:pPr>
      <w:r>
        <w:t xml:space="preserve">3. </w:t>
      </w:r>
      <w:r w:rsidRPr="004E0CC5">
        <w:rPr>
          <w:rFonts w:ascii="Times New Roman" w:hAnsi="Times New Roman"/>
          <w:sz w:val="24"/>
          <w:szCs w:val="24"/>
        </w:rPr>
        <w:t>Коробкин В.И. Передельский Л.В.</w:t>
      </w:r>
      <w:r>
        <w:t xml:space="preserve"> Экология. </w:t>
      </w:r>
      <w:r w:rsidRPr="004E0CC5">
        <w:rPr>
          <w:rFonts w:ascii="Times New Roman" w:hAnsi="Times New Roman"/>
          <w:sz w:val="24"/>
          <w:szCs w:val="24"/>
        </w:rPr>
        <w:t>Ростов- на-Дону: Феникс</w:t>
      </w:r>
    </w:p>
    <w:p w:rsidR="006E5BB5" w:rsidRDefault="006E5BB5" w:rsidP="006E5BB5">
      <w:pPr>
        <w:jc w:val="both"/>
      </w:pPr>
      <w:r w:rsidRPr="004E0CC5">
        <w:t>2001, -576с.</w:t>
      </w:r>
    </w:p>
    <w:p w:rsidR="006E5BB5" w:rsidRDefault="006E5BB5" w:rsidP="006E5BB5">
      <w:pPr>
        <w:jc w:val="both"/>
      </w:pPr>
      <w:r>
        <w:t xml:space="preserve">4. </w:t>
      </w:r>
      <w:r w:rsidRPr="004E0CC5">
        <w:t>Под редакцией Д.А.Муравья</w:t>
      </w:r>
      <w:r>
        <w:t xml:space="preserve">.  </w:t>
      </w:r>
      <w:r w:rsidRPr="004E0CC5">
        <w:t>Экология и безопасность жизнедеятельности</w:t>
      </w:r>
      <w:r>
        <w:t xml:space="preserve">. </w:t>
      </w:r>
      <w:r w:rsidRPr="004E0CC5">
        <w:t>Москва, 2000- 447с.</w:t>
      </w:r>
    </w:p>
    <w:p w:rsidR="006E5BB5" w:rsidRDefault="006E5BB5" w:rsidP="006E5BB5">
      <w:pPr>
        <w:jc w:val="both"/>
        <w:rPr>
          <w:b/>
        </w:rPr>
      </w:pPr>
      <w:r>
        <w:t xml:space="preserve">5. </w:t>
      </w:r>
      <w:r w:rsidRPr="004E0CC5">
        <w:t>Ивченко Б.П., Мартышенко Л.А.</w:t>
      </w:r>
      <w:r>
        <w:t xml:space="preserve"> </w:t>
      </w:r>
      <w:r w:rsidRPr="004E0CC5">
        <w:t>Информационная экология</w:t>
      </w:r>
      <w:r>
        <w:t xml:space="preserve">. </w:t>
      </w:r>
      <w:r w:rsidRPr="004E0CC5">
        <w:t>Санкт-Петербург 1998-208с.</w:t>
      </w:r>
    </w:p>
    <w:p w:rsidR="006E5BB5" w:rsidRDefault="006E5BB5" w:rsidP="006E5BB5">
      <w:pPr>
        <w:ind w:firstLine="374"/>
        <w:jc w:val="both"/>
        <w:rPr>
          <w:spacing w:val="-1"/>
        </w:rPr>
      </w:pPr>
    </w:p>
    <w:p w:rsidR="006E5BB5" w:rsidRPr="00F15C78" w:rsidRDefault="006E5BB5" w:rsidP="006E5BB5">
      <w:pPr>
        <w:ind w:firstLine="374"/>
        <w:jc w:val="both"/>
      </w:pPr>
    </w:p>
    <w:p w:rsidR="007D60EB" w:rsidRDefault="007D60EB" w:rsidP="006E5BB5">
      <w:pPr>
        <w:jc w:val="center"/>
        <w:rPr>
          <w:b/>
        </w:rPr>
      </w:pPr>
    </w:p>
    <w:p w:rsidR="007D60EB" w:rsidRDefault="007D60EB" w:rsidP="006E5BB5">
      <w:pPr>
        <w:jc w:val="center"/>
        <w:rPr>
          <w:b/>
        </w:rPr>
      </w:pPr>
    </w:p>
    <w:p w:rsidR="006E5BB5" w:rsidRDefault="006E5BB5" w:rsidP="006E5BB5">
      <w:pPr>
        <w:jc w:val="center"/>
        <w:rPr>
          <w:b/>
        </w:rPr>
      </w:pPr>
      <w:bookmarkStart w:id="0" w:name="_GoBack"/>
      <w:bookmarkEnd w:id="0"/>
      <w:r w:rsidRPr="00227E75">
        <w:rPr>
          <w:b/>
        </w:rPr>
        <w:lastRenderedPageBreak/>
        <w:t>Т</w:t>
      </w:r>
      <w:r>
        <w:rPr>
          <w:b/>
          <w:lang w:val="kk-KZ"/>
        </w:rPr>
        <w:t>ақырып</w:t>
      </w:r>
      <w:r w:rsidRPr="00227E75">
        <w:rPr>
          <w:b/>
        </w:rPr>
        <w:t xml:space="preserve"> 13. </w:t>
      </w:r>
      <w:r w:rsidRPr="000C19D5">
        <w:rPr>
          <w:b/>
          <w:lang w:val="kk-KZ"/>
        </w:rPr>
        <w:t xml:space="preserve">Көпфакторлы </w:t>
      </w:r>
      <w:r w:rsidRPr="000C19D5">
        <w:rPr>
          <w:b/>
        </w:rPr>
        <w:t>эколог</w:t>
      </w:r>
      <w:r w:rsidRPr="000C19D5">
        <w:rPr>
          <w:b/>
          <w:lang w:val="kk-KZ"/>
        </w:rPr>
        <w:t>иялық-</w:t>
      </w:r>
      <w:r>
        <w:rPr>
          <w:b/>
        </w:rPr>
        <w:t>матема</w:t>
      </w:r>
      <w:r w:rsidRPr="000C19D5">
        <w:rPr>
          <w:b/>
        </w:rPr>
        <w:t>ти</w:t>
      </w:r>
      <w:r w:rsidRPr="000C19D5">
        <w:rPr>
          <w:b/>
          <w:lang w:val="kk-KZ"/>
        </w:rPr>
        <w:t xml:space="preserve">талық </w:t>
      </w:r>
      <w:r w:rsidRPr="000C19D5">
        <w:rPr>
          <w:b/>
        </w:rPr>
        <w:t>модел</w:t>
      </w:r>
      <w:r w:rsidRPr="000C19D5">
        <w:rPr>
          <w:b/>
          <w:lang w:val="kk-KZ"/>
        </w:rPr>
        <w:t>дер</w:t>
      </w:r>
    </w:p>
    <w:p w:rsidR="006E5BB5" w:rsidRDefault="006E5BB5" w:rsidP="006E5BB5">
      <w:pPr>
        <w:jc w:val="center"/>
        <w:rPr>
          <w:b/>
        </w:rPr>
      </w:pPr>
    </w:p>
    <w:p w:rsidR="006E5BB5" w:rsidRPr="00227E75" w:rsidRDefault="006E5BB5" w:rsidP="006E5BB5">
      <w:pPr>
        <w:jc w:val="both"/>
        <w:rPr>
          <w:b/>
        </w:rPr>
      </w:pPr>
      <w:r>
        <w:rPr>
          <w:b/>
        </w:rPr>
        <w:t xml:space="preserve">Мақсаты: </w:t>
      </w:r>
      <w:r w:rsidRPr="002545FF">
        <w:rPr>
          <w:lang w:val="kk-KZ"/>
        </w:rPr>
        <w:t>Дәндi дақылдың өнiмдi</w:t>
      </w:r>
      <w:r>
        <w:rPr>
          <w:lang w:val="kk-KZ"/>
        </w:rPr>
        <w:t>лі</w:t>
      </w:r>
      <w:r w:rsidRPr="002545FF">
        <w:rPr>
          <w:lang w:val="kk-KZ"/>
        </w:rPr>
        <w:t>гiне топырақ</w:t>
      </w:r>
      <w:r>
        <w:rPr>
          <w:lang w:val="kk-KZ"/>
        </w:rPr>
        <w:t xml:space="preserve"> қабатының</w:t>
      </w:r>
      <w:r w:rsidRPr="002545FF">
        <w:rPr>
          <w:lang w:val="kk-KZ"/>
        </w:rPr>
        <w:t xml:space="preserve"> ж</w:t>
      </w:r>
      <w:r>
        <w:rPr>
          <w:lang w:val="kk-KZ"/>
        </w:rPr>
        <w:t>әне енгiзiлген тыңайтқыштың мөлшеріне</w:t>
      </w:r>
      <w:r w:rsidRPr="002545FF">
        <w:rPr>
          <w:lang w:val="kk-KZ"/>
        </w:rPr>
        <w:t xml:space="preserve"> гумус қуат</w:t>
      </w:r>
      <w:r>
        <w:rPr>
          <w:lang w:val="kk-KZ"/>
        </w:rPr>
        <w:t>ын</w:t>
      </w:r>
      <w:r w:rsidRPr="002545FF">
        <w:rPr>
          <w:lang w:val="kk-KZ"/>
        </w:rPr>
        <w:t>ың ықпалы туралы регрессия</w:t>
      </w:r>
      <w:r>
        <w:rPr>
          <w:lang w:val="kk-KZ"/>
        </w:rPr>
        <w:t>лық</w:t>
      </w:r>
      <w:r w:rsidRPr="002545FF">
        <w:rPr>
          <w:lang w:val="kk-KZ"/>
        </w:rPr>
        <w:t xml:space="preserve"> теңдеу</w:t>
      </w:r>
      <w:r>
        <w:rPr>
          <w:lang w:val="kk-KZ"/>
        </w:rPr>
        <w:t>д</w:t>
      </w:r>
      <w:r w:rsidRPr="002545FF">
        <w:rPr>
          <w:lang w:val="kk-KZ"/>
        </w:rPr>
        <w:t>iң маңыздылығын</w:t>
      </w:r>
      <w:r>
        <w:rPr>
          <w:lang w:val="kk-KZ"/>
        </w:rPr>
        <w:t xml:space="preserve"> тексеру</w:t>
      </w:r>
      <w:r w:rsidRPr="00F15C78">
        <w:t xml:space="preserve"> </w:t>
      </w:r>
      <w:r>
        <w:rPr>
          <w:lang w:val="kk-KZ"/>
        </w:rPr>
        <w:t>(</w:t>
      </w:r>
      <w:r w:rsidRPr="00F15C78">
        <w:t>Проверить значимость уравнения регрессии о влиянии мощности гумусового слоя почвы (х1) и количества внесенного сложного состава минерального удобрения (х2) на урожайность зерновой культуры(у)</w:t>
      </w:r>
      <w:r>
        <w:rPr>
          <w:lang w:val="kk-KZ"/>
        </w:rPr>
        <w:t>)</w:t>
      </w:r>
      <w:r w:rsidRPr="00F15C78">
        <w:t>.</w:t>
      </w:r>
    </w:p>
    <w:p w:rsidR="006E5BB5" w:rsidRDefault="006E5BB5" w:rsidP="006E5BB5">
      <w:r>
        <w:rPr>
          <w:b/>
        </w:rPr>
        <w:t>Тапсырма</w:t>
      </w:r>
      <w:r w:rsidRPr="00227E75">
        <w:rPr>
          <w:b/>
        </w:rPr>
        <w:t xml:space="preserve"> 13.</w:t>
      </w:r>
      <w:r>
        <w:rPr>
          <w:b/>
        </w:rPr>
        <w:t xml:space="preserve"> </w:t>
      </w:r>
      <w:r w:rsidRPr="002545FF">
        <w:rPr>
          <w:lang w:val="kk-KZ"/>
        </w:rPr>
        <w:t>Дәндi дақылдың өнiмдi</w:t>
      </w:r>
      <w:r>
        <w:rPr>
          <w:lang w:val="kk-KZ"/>
        </w:rPr>
        <w:t>лі</w:t>
      </w:r>
      <w:r w:rsidRPr="002545FF">
        <w:rPr>
          <w:lang w:val="kk-KZ"/>
        </w:rPr>
        <w:t>гiне топырақ</w:t>
      </w:r>
      <w:r>
        <w:rPr>
          <w:lang w:val="kk-KZ"/>
        </w:rPr>
        <w:t xml:space="preserve"> қабатының</w:t>
      </w:r>
      <w:r w:rsidRPr="002545FF">
        <w:rPr>
          <w:lang w:val="kk-KZ"/>
        </w:rPr>
        <w:t xml:space="preserve"> ж</w:t>
      </w:r>
      <w:r>
        <w:rPr>
          <w:lang w:val="kk-KZ"/>
        </w:rPr>
        <w:t>әне енгiзiлген тыңайтқыштың мөлшеріне</w:t>
      </w:r>
      <w:r w:rsidRPr="002545FF">
        <w:rPr>
          <w:lang w:val="kk-KZ"/>
        </w:rPr>
        <w:t xml:space="preserve"> гумус қуат</w:t>
      </w:r>
      <w:r>
        <w:rPr>
          <w:lang w:val="kk-KZ"/>
        </w:rPr>
        <w:t>ын</w:t>
      </w:r>
      <w:r w:rsidRPr="002545FF">
        <w:rPr>
          <w:lang w:val="kk-KZ"/>
        </w:rPr>
        <w:t>ың ықпалы туралы регрессия</w:t>
      </w:r>
      <w:r>
        <w:rPr>
          <w:lang w:val="kk-KZ"/>
        </w:rPr>
        <w:t>лық</w:t>
      </w:r>
      <w:r w:rsidRPr="002545FF">
        <w:rPr>
          <w:lang w:val="kk-KZ"/>
        </w:rPr>
        <w:t xml:space="preserve"> теңдеу</w:t>
      </w:r>
      <w:r>
        <w:rPr>
          <w:lang w:val="kk-KZ"/>
        </w:rPr>
        <w:t>д</w:t>
      </w:r>
      <w:r w:rsidRPr="002545FF">
        <w:rPr>
          <w:lang w:val="kk-KZ"/>
        </w:rPr>
        <w:t>iң маңыздылығын</w:t>
      </w:r>
      <w:r>
        <w:rPr>
          <w:lang w:val="kk-KZ"/>
        </w:rPr>
        <w:t xml:space="preserve"> тексеру</w:t>
      </w:r>
      <w:r w:rsidRPr="00F15C78">
        <w:t>.</w:t>
      </w:r>
    </w:p>
    <w:p w:rsidR="006E5BB5" w:rsidRPr="00F15C78" w:rsidRDefault="006E5BB5" w:rsidP="006E5BB5">
      <w:pPr>
        <w:rPr>
          <w:b/>
        </w:rPr>
      </w:pPr>
    </w:p>
    <w:p w:rsidR="006E5BB5" w:rsidRPr="00D933C0" w:rsidRDefault="006E5BB5" w:rsidP="006E5BB5">
      <w:pPr>
        <w:rPr>
          <w:b/>
          <w:lang w:val="kk-KZ"/>
        </w:rPr>
      </w:pPr>
      <w:r w:rsidRPr="0030288D">
        <w:rPr>
          <w:b/>
          <w:lang w:val="kk-KZ"/>
        </w:rPr>
        <w:t>Тапсырманы орындауға арналған әдістемелік нұсқау</w:t>
      </w:r>
      <w:r w:rsidRPr="00227E75">
        <w:rPr>
          <w:b/>
        </w:rPr>
        <w:t>.</w:t>
      </w:r>
    </w:p>
    <w:p w:rsidR="006E5BB5" w:rsidRPr="00F15C78" w:rsidRDefault="006E5BB5" w:rsidP="006E5BB5">
      <w:pPr>
        <w:ind w:firstLine="374"/>
        <w:jc w:val="both"/>
      </w:pPr>
      <w:r>
        <w:rPr>
          <w:b/>
          <w:bCs/>
          <w:spacing w:val="-9"/>
        </w:rPr>
        <w:t>Мысалы</w:t>
      </w:r>
      <w:r w:rsidRPr="00F15C78">
        <w:rPr>
          <w:b/>
          <w:bCs/>
          <w:spacing w:val="-9"/>
        </w:rPr>
        <w:t xml:space="preserve">. </w:t>
      </w:r>
      <w:r w:rsidRPr="00F15C78">
        <w:rPr>
          <w:spacing w:val="-9"/>
        </w:rPr>
        <w:t>По результатам опытов, приведённым в табл. 3.19 по</w:t>
      </w:r>
      <w:r w:rsidRPr="00F15C78">
        <w:rPr>
          <w:spacing w:val="-6"/>
        </w:rPr>
        <w:t>лучено уравнение регрессии у = 14 + 2</w:t>
      </w:r>
      <w:r w:rsidRPr="00F15C78">
        <w:rPr>
          <w:spacing w:val="-6"/>
          <w:lang w:val="en-US"/>
        </w:rPr>
        <w:t>x</w:t>
      </w:r>
      <w:r w:rsidRPr="00F15C78">
        <w:rPr>
          <w:spacing w:val="-6"/>
          <w:vertAlign w:val="subscript"/>
        </w:rPr>
        <w:t>1</w:t>
      </w:r>
      <w:r w:rsidRPr="00F15C78">
        <w:rPr>
          <w:spacing w:val="-6"/>
        </w:rPr>
        <w:t xml:space="preserve"> +12</w:t>
      </w:r>
      <w:r w:rsidRPr="00F15C78">
        <w:rPr>
          <w:spacing w:val="-6"/>
          <w:lang w:val="en-US"/>
        </w:rPr>
        <w:t>x</w:t>
      </w:r>
      <w:r w:rsidRPr="00F15C78">
        <w:rPr>
          <w:spacing w:val="-6"/>
          <w:vertAlign w:val="subscript"/>
        </w:rPr>
        <w:t>2</w:t>
      </w:r>
      <w:r w:rsidRPr="00F15C78">
        <w:rPr>
          <w:spacing w:val="-6"/>
        </w:rPr>
        <w:t>. Проверить зна</w:t>
      </w:r>
      <w:r w:rsidRPr="00F15C78">
        <w:t>чимость уравнения регрессии.</w:t>
      </w:r>
    </w:p>
    <w:p w:rsidR="006E5BB5" w:rsidRPr="00F15C78" w:rsidRDefault="006E5BB5" w:rsidP="006E5BB5">
      <w:pPr>
        <w:ind w:firstLine="374"/>
        <w:jc w:val="both"/>
      </w:pPr>
      <w:r w:rsidRPr="00F15C78">
        <w:rPr>
          <w:spacing w:val="38"/>
        </w:rPr>
        <w:t>Решение.</w:t>
      </w:r>
      <w:r w:rsidRPr="00F15C78">
        <w:t xml:space="preserve"> </w:t>
      </w:r>
      <w:r w:rsidRPr="00F15C78">
        <w:rPr>
          <w:spacing w:val="-9"/>
        </w:rPr>
        <w:t>Данные представим в виде, удобном для вычис</w:t>
      </w:r>
      <w:r w:rsidRPr="00F15C78">
        <w:t>лений (табл. 3.20).</w:t>
      </w:r>
    </w:p>
    <w:p w:rsidR="006E5BB5" w:rsidRPr="00F15C78" w:rsidRDefault="006E5BB5" w:rsidP="006E5BB5">
      <w:pPr>
        <w:ind w:firstLine="374"/>
        <w:jc w:val="both"/>
      </w:pPr>
      <w:r w:rsidRPr="00F15C78">
        <w:rPr>
          <w:spacing w:val="-6"/>
        </w:rPr>
        <w:t>Определяем остаточную дисперсию</w:t>
      </w:r>
    </w:p>
    <w:p w:rsidR="006E5BB5" w:rsidRPr="00F15C78" w:rsidRDefault="00372369" w:rsidP="006E5BB5">
      <w:pPr>
        <w:ind w:firstLine="374"/>
        <w:jc w:val="center"/>
      </w:pPr>
      <w:r w:rsidRPr="00456228">
        <w:rPr>
          <w:noProof/>
          <w:lang w:val="en-US" w:eastAsia="en-US"/>
        </w:rPr>
        <w:drawing>
          <wp:inline distT="0" distB="0" distL="0" distR="0">
            <wp:extent cx="2457450" cy="438150"/>
            <wp:effectExtent l="0" t="0" r="0" b="0"/>
            <wp:docPr id="61"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7450" cy="438150"/>
                    </a:xfrm>
                    <a:prstGeom prst="rect">
                      <a:avLst/>
                    </a:prstGeom>
                    <a:noFill/>
                    <a:ln>
                      <a:noFill/>
                    </a:ln>
                  </pic:spPr>
                </pic:pic>
              </a:graphicData>
            </a:graphic>
          </wp:inline>
        </w:drawing>
      </w:r>
    </w:p>
    <w:p w:rsidR="006E5BB5" w:rsidRPr="00F15C78" w:rsidRDefault="006E5BB5" w:rsidP="006E5BB5">
      <w:pPr>
        <w:ind w:firstLine="374"/>
        <w:jc w:val="both"/>
      </w:pPr>
      <w:r w:rsidRPr="00F15C78">
        <w:rPr>
          <w:spacing w:val="-9"/>
        </w:rPr>
        <w:t>И дисперсию для у</w:t>
      </w:r>
    </w:p>
    <w:p w:rsidR="006E5BB5" w:rsidRPr="00F15C78" w:rsidRDefault="00372369" w:rsidP="006E5BB5">
      <w:pPr>
        <w:ind w:firstLine="374"/>
        <w:jc w:val="center"/>
      </w:pPr>
      <w:r w:rsidRPr="00456228">
        <w:rPr>
          <w:noProof/>
          <w:lang w:val="en-US" w:eastAsia="en-US"/>
        </w:rPr>
        <w:drawing>
          <wp:inline distT="0" distB="0" distL="0" distR="0">
            <wp:extent cx="3530600" cy="387350"/>
            <wp:effectExtent l="0" t="0" r="0" b="0"/>
            <wp:docPr id="62"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0600" cy="387350"/>
                    </a:xfrm>
                    <a:prstGeom prst="rect">
                      <a:avLst/>
                    </a:prstGeom>
                    <a:noFill/>
                    <a:ln>
                      <a:noFill/>
                    </a:ln>
                  </pic:spPr>
                </pic:pic>
              </a:graphicData>
            </a:graphic>
          </wp:inline>
        </w:drawing>
      </w:r>
    </w:p>
    <w:p w:rsidR="006E5BB5" w:rsidRPr="00F15C78" w:rsidRDefault="006E5BB5" w:rsidP="006E5BB5">
      <w:pPr>
        <w:ind w:firstLine="374"/>
        <w:jc w:val="center"/>
        <w:rPr>
          <w:b/>
        </w:rPr>
      </w:pPr>
      <w:r>
        <w:rPr>
          <w:b/>
        </w:rPr>
        <w:t>Кесте</w:t>
      </w:r>
      <w:r w:rsidRPr="00F15C78">
        <w:rPr>
          <w:b/>
        </w:rPr>
        <w:t xml:space="preserve"> 3.20 Результаты проведенных опытов</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900"/>
        <w:gridCol w:w="970"/>
        <w:gridCol w:w="841"/>
        <w:gridCol w:w="1029"/>
        <w:gridCol w:w="1300"/>
        <w:gridCol w:w="1620"/>
        <w:gridCol w:w="1080"/>
        <w:gridCol w:w="900"/>
      </w:tblGrid>
      <w:tr w:rsidR="006E5BB5" w:rsidRPr="00F15C78" w:rsidTr="008A632E">
        <w:tc>
          <w:tcPr>
            <w:tcW w:w="828" w:type="dxa"/>
            <w:vMerge w:val="restart"/>
          </w:tcPr>
          <w:p w:rsidR="006E5BB5" w:rsidRPr="00F15C78" w:rsidRDefault="006E5BB5" w:rsidP="008A632E">
            <w:pPr>
              <w:jc w:val="center"/>
              <w:rPr>
                <w:b/>
              </w:rPr>
            </w:pPr>
            <w:r w:rsidRPr="00F15C78">
              <w:rPr>
                <w:b/>
              </w:rPr>
              <w:t>№п/п</w:t>
            </w:r>
          </w:p>
        </w:tc>
        <w:tc>
          <w:tcPr>
            <w:tcW w:w="1870" w:type="dxa"/>
            <w:gridSpan w:val="2"/>
          </w:tcPr>
          <w:p w:rsidR="006E5BB5" w:rsidRPr="00F15C78" w:rsidRDefault="006E5BB5" w:rsidP="008A632E">
            <w:pPr>
              <w:jc w:val="center"/>
              <w:rPr>
                <w:b/>
              </w:rPr>
            </w:pPr>
            <w:r w:rsidRPr="00F15C78">
              <w:rPr>
                <w:b/>
              </w:rPr>
              <w:t>Уровни факторов</w:t>
            </w:r>
          </w:p>
        </w:tc>
        <w:tc>
          <w:tcPr>
            <w:tcW w:w="1870" w:type="dxa"/>
            <w:gridSpan w:val="2"/>
          </w:tcPr>
          <w:p w:rsidR="006E5BB5" w:rsidRPr="00F15C78" w:rsidRDefault="006E5BB5" w:rsidP="008A632E">
            <w:pPr>
              <w:jc w:val="center"/>
              <w:rPr>
                <w:b/>
              </w:rPr>
            </w:pPr>
            <w:r w:rsidRPr="00F15C78">
              <w:rPr>
                <w:b/>
              </w:rPr>
              <w:t>Значение</w:t>
            </w:r>
          </w:p>
        </w:tc>
        <w:tc>
          <w:tcPr>
            <w:tcW w:w="1300" w:type="dxa"/>
            <w:vMerge w:val="restart"/>
          </w:tcPr>
          <w:p w:rsidR="006E5BB5" w:rsidRPr="00F15C78" w:rsidRDefault="006E5BB5" w:rsidP="008A632E">
            <w:pPr>
              <w:jc w:val="center"/>
              <w:rPr>
                <w:b/>
              </w:rPr>
            </w:pPr>
            <w:r w:rsidRPr="00F15C78">
              <w:rPr>
                <w:b/>
              </w:rPr>
              <w:t>Опытное среднее</w:t>
            </w:r>
            <w:r w:rsidRPr="00F15C78">
              <w:rPr>
                <w:spacing w:val="-6"/>
              </w:rPr>
              <w:t xml:space="preserve"> у</w:t>
            </w:r>
            <w:r w:rsidRPr="00F15C78">
              <w:rPr>
                <w:spacing w:val="-6"/>
                <w:vertAlign w:val="subscript"/>
              </w:rPr>
              <w:t>i</w:t>
            </w:r>
          </w:p>
        </w:tc>
        <w:tc>
          <w:tcPr>
            <w:tcW w:w="1620" w:type="dxa"/>
            <w:vMerge w:val="restart"/>
          </w:tcPr>
          <w:p w:rsidR="006E5BB5" w:rsidRPr="00F15C78" w:rsidRDefault="006E5BB5" w:rsidP="008A632E">
            <w:pPr>
              <w:jc w:val="center"/>
              <w:rPr>
                <w:b/>
              </w:rPr>
            </w:pPr>
            <w:r w:rsidRPr="00F15C78">
              <w:rPr>
                <w:b/>
              </w:rPr>
              <w:t xml:space="preserve">Значение </w:t>
            </w:r>
            <w:r w:rsidRPr="00F15C78">
              <w:rPr>
                <w:b/>
                <w:spacing w:val="-6"/>
              </w:rPr>
              <w:t>у</w:t>
            </w:r>
            <w:r w:rsidRPr="00F15C78">
              <w:rPr>
                <w:b/>
                <w:spacing w:val="-6"/>
                <w:vertAlign w:val="subscript"/>
              </w:rPr>
              <w:t>i</w:t>
            </w:r>
            <w:r w:rsidRPr="00F15C78">
              <w:rPr>
                <w:b/>
                <w:spacing w:val="-6"/>
              </w:rPr>
              <w:t xml:space="preserve"> из уравнения регресси</w:t>
            </w:r>
          </w:p>
        </w:tc>
        <w:tc>
          <w:tcPr>
            <w:tcW w:w="1080" w:type="dxa"/>
            <w:vMerge w:val="restart"/>
          </w:tcPr>
          <w:p w:rsidR="006E5BB5" w:rsidRPr="00F15C78" w:rsidRDefault="006E5BB5" w:rsidP="008A632E">
            <w:pPr>
              <w:jc w:val="center"/>
              <w:rPr>
                <w:b/>
              </w:rPr>
            </w:pPr>
            <w:r w:rsidRPr="00F15C78">
              <w:rPr>
                <w:spacing w:val="-6"/>
              </w:rPr>
              <w:t>у</w:t>
            </w:r>
            <w:r w:rsidRPr="00F15C78">
              <w:rPr>
                <w:spacing w:val="-6"/>
                <w:vertAlign w:val="subscript"/>
              </w:rPr>
              <w:t>i</w:t>
            </w:r>
            <w:r w:rsidRPr="00F15C78">
              <w:rPr>
                <w:spacing w:val="-6"/>
              </w:rPr>
              <w:t>- у</w:t>
            </w:r>
            <w:r w:rsidRPr="00F15C78">
              <w:rPr>
                <w:spacing w:val="-6"/>
                <w:vertAlign w:val="subscript"/>
              </w:rPr>
              <w:t>i</w:t>
            </w:r>
            <w:r w:rsidRPr="00F15C78">
              <w:rPr>
                <w:spacing w:val="-6"/>
                <w:vertAlign w:val="superscript"/>
              </w:rPr>
              <w:t>2</w:t>
            </w:r>
          </w:p>
        </w:tc>
        <w:tc>
          <w:tcPr>
            <w:tcW w:w="900" w:type="dxa"/>
            <w:vMerge w:val="restart"/>
          </w:tcPr>
          <w:p w:rsidR="006E5BB5" w:rsidRPr="00F15C78" w:rsidRDefault="006E5BB5" w:rsidP="008A632E">
            <w:pPr>
              <w:jc w:val="center"/>
              <w:rPr>
                <w:b/>
                <w:vertAlign w:val="superscript"/>
              </w:rPr>
            </w:pPr>
            <w:r w:rsidRPr="00F15C78">
              <w:rPr>
                <w:spacing w:val="-6"/>
              </w:rPr>
              <w:t>(у</w:t>
            </w:r>
            <w:r w:rsidRPr="00F15C78">
              <w:rPr>
                <w:spacing w:val="-6"/>
                <w:vertAlign w:val="subscript"/>
              </w:rPr>
              <w:t>i</w:t>
            </w:r>
            <w:r w:rsidRPr="00F15C78">
              <w:rPr>
                <w:spacing w:val="-6"/>
              </w:rPr>
              <w:t>- у</w:t>
            </w:r>
            <w:r w:rsidRPr="00F15C78">
              <w:rPr>
                <w:spacing w:val="-6"/>
                <w:vertAlign w:val="subscript"/>
              </w:rPr>
              <w:t>i</w:t>
            </w:r>
            <w:r w:rsidRPr="00F15C78">
              <w:rPr>
                <w:spacing w:val="-6"/>
              </w:rPr>
              <w:t>)</w:t>
            </w:r>
            <w:r w:rsidRPr="00F15C78">
              <w:rPr>
                <w:spacing w:val="-6"/>
                <w:vertAlign w:val="superscript"/>
              </w:rPr>
              <w:t>2</w:t>
            </w:r>
          </w:p>
        </w:tc>
      </w:tr>
      <w:tr w:rsidR="006E5BB5" w:rsidRPr="00F15C78" w:rsidTr="008A632E">
        <w:tc>
          <w:tcPr>
            <w:tcW w:w="828" w:type="dxa"/>
            <w:vMerge/>
          </w:tcPr>
          <w:p w:rsidR="006E5BB5" w:rsidRPr="00F15C78" w:rsidRDefault="006E5BB5" w:rsidP="008A632E">
            <w:pPr>
              <w:jc w:val="center"/>
              <w:rPr>
                <w:b/>
              </w:rPr>
            </w:pPr>
          </w:p>
        </w:tc>
        <w:tc>
          <w:tcPr>
            <w:tcW w:w="900" w:type="dxa"/>
          </w:tcPr>
          <w:p w:rsidR="006E5BB5" w:rsidRPr="00F15C78" w:rsidRDefault="006E5BB5" w:rsidP="008A632E">
            <w:pPr>
              <w:jc w:val="center"/>
              <w:rPr>
                <w:b/>
              </w:rPr>
            </w:pPr>
            <w:r w:rsidRPr="00F15C78">
              <w:rPr>
                <w:spacing w:val="-6"/>
                <w:lang w:val="en-US"/>
              </w:rPr>
              <w:t>x</w:t>
            </w:r>
            <w:r w:rsidRPr="00F15C78">
              <w:rPr>
                <w:spacing w:val="-6"/>
                <w:vertAlign w:val="subscript"/>
              </w:rPr>
              <w:t>1</w:t>
            </w:r>
          </w:p>
        </w:tc>
        <w:tc>
          <w:tcPr>
            <w:tcW w:w="970" w:type="dxa"/>
          </w:tcPr>
          <w:p w:rsidR="006E5BB5" w:rsidRPr="00F15C78" w:rsidRDefault="006E5BB5" w:rsidP="008A632E">
            <w:pPr>
              <w:jc w:val="center"/>
              <w:rPr>
                <w:b/>
              </w:rPr>
            </w:pPr>
            <w:r w:rsidRPr="00F15C78">
              <w:rPr>
                <w:spacing w:val="-6"/>
                <w:lang w:val="en-US"/>
              </w:rPr>
              <w:t>x</w:t>
            </w:r>
            <w:r w:rsidRPr="00F15C78">
              <w:rPr>
                <w:spacing w:val="-6"/>
                <w:vertAlign w:val="subscript"/>
              </w:rPr>
              <w:t>2</w:t>
            </w:r>
          </w:p>
        </w:tc>
        <w:tc>
          <w:tcPr>
            <w:tcW w:w="841" w:type="dxa"/>
          </w:tcPr>
          <w:p w:rsidR="006E5BB5" w:rsidRPr="00F15C78" w:rsidRDefault="006E5BB5" w:rsidP="008A632E">
            <w:pPr>
              <w:jc w:val="center"/>
              <w:rPr>
                <w:b/>
                <w:vertAlign w:val="subscript"/>
              </w:rPr>
            </w:pPr>
            <w:r w:rsidRPr="00F15C78">
              <w:rPr>
                <w:spacing w:val="-6"/>
              </w:rPr>
              <w:t>у</w:t>
            </w:r>
            <w:r w:rsidRPr="00F15C78">
              <w:rPr>
                <w:spacing w:val="-6"/>
                <w:vertAlign w:val="subscript"/>
              </w:rPr>
              <w:t>i</w:t>
            </w:r>
          </w:p>
        </w:tc>
        <w:tc>
          <w:tcPr>
            <w:tcW w:w="1029" w:type="dxa"/>
          </w:tcPr>
          <w:p w:rsidR="006E5BB5" w:rsidRPr="00F15C78" w:rsidRDefault="006E5BB5" w:rsidP="008A632E">
            <w:pPr>
              <w:jc w:val="center"/>
              <w:rPr>
                <w:b/>
                <w:vertAlign w:val="superscript"/>
              </w:rPr>
            </w:pPr>
            <w:r w:rsidRPr="00F15C78">
              <w:rPr>
                <w:spacing w:val="-6"/>
              </w:rPr>
              <w:t>у</w:t>
            </w:r>
            <w:r w:rsidRPr="00F15C78">
              <w:rPr>
                <w:spacing w:val="-6"/>
                <w:vertAlign w:val="subscript"/>
              </w:rPr>
              <w:t>i</w:t>
            </w:r>
            <w:r w:rsidRPr="00F15C78">
              <w:rPr>
                <w:spacing w:val="-6"/>
                <w:vertAlign w:val="superscript"/>
              </w:rPr>
              <w:t>2</w:t>
            </w:r>
          </w:p>
        </w:tc>
        <w:tc>
          <w:tcPr>
            <w:tcW w:w="1300" w:type="dxa"/>
            <w:vMerge/>
          </w:tcPr>
          <w:p w:rsidR="006E5BB5" w:rsidRPr="00F15C78" w:rsidRDefault="006E5BB5" w:rsidP="008A632E">
            <w:pPr>
              <w:jc w:val="center"/>
              <w:rPr>
                <w:b/>
              </w:rPr>
            </w:pPr>
          </w:p>
        </w:tc>
        <w:tc>
          <w:tcPr>
            <w:tcW w:w="1620" w:type="dxa"/>
            <w:vMerge/>
          </w:tcPr>
          <w:p w:rsidR="006E5BB5" w:rsidRPr="00F15C78" w:rsidRDefault="006E5BB5" w:rsidP="008A632E">
            <w:pPr>
              <w:jc w:val="center"/>
              <w:rPr>
                <w:b/>
              </w:rPr>
            </w:pPr>
          </w:p>
        </w:tc>
        <w:tc>
          <w:tcPr>
            <w:tcW w:w="1080" w:type="dxa"/>
            <w:vMerge/>
          </w:tcPr>
          <w:p w:rsidR="006E5BB5" w:rsidRPr="00F15C78" w:rsidRDefault="006E5BB5" w:rsidP="008A632E">
            <w:pPr>
              <w:jc w:val="center"/>
              <w:rPr>
                <w:b/>
              </w:rPr>
            </w:pPr>
          </w:p>
        </w:tc>
        <w:tc>
          <w:tcPr>
            <w:tcW w:w="900" w:type="dxa"/>
            <w:vMerge/>
          </w:tcPr>
          <w:p w:rsidR="006E5BB5" w:rsidRPr="00F15C78" w:rsidRDefault="006E5BB5" w:rsidP="008A632E">
            <w:pPr>
              <w:jc w:val="center"/>
              <w:rPr>
                <w:b/>
              </w:rPr>
            </w:pPr>
          </w:p>
        </w:tc>
      </w:tr>
      <w:tr w:rsidR="006E5BB5" w:rsidRPr="00F15C78" w:rsidTr="008A632E">
        <w:tc>
          <w:tcPr>
            <w:tcW w:w="828" w:type="dxa"/>
          </w:tcPr>
          <w:p w:rsidR="006E5BB5" w:rsidRPr="00F15C78" w:rsidRDefault="006E5BB5" w:rsidP="008A632E">
            <w:pPr>
              <w:jc w:val="center"/>
            </w:pPr>
            <w:r w:rsidRPr="00F15C78">
              <w:t>1</w:t>
            </w:r>
          </w:p>
          <w:p w:rsidR="006E5BB5" w:rsidRPr="00F15C78" w:rsidRDefault="006E5BB5" w:rsidP="008A632E">
            <w:pPr>
              <w:jc w:val="center"/>
            </w:pPr>
            <w:r w:rsidRPr="00F15C78">
              <w:t>2</w:t>
            </w:r>
          </w:p>
          <w:p w:rsidR="006E5BB5" w:rsidRPr="00F15C78" w:rsidRDefault="006E5BB5" w:rsidP="008A632E">
            <w:pPr>
              <w:jc w:val="center"/>
            </w:pPr>
            <w:r w:rsidRPr="00F15C78">
              <w:t>3</w:t>
            </w:r>
          </w:p>
        </w:tc>
        <w:tc>
          <w:tcPr>
            <w:tcW w:w="900" w:type="dxa"/>
          </w:tcPr>
          <w:p w:rsidR="006E5BB5" w:rsidRPr="00F15C78" w:rsidRDefault="006E5BB5" w:rsidP="008A632E">
            <w:pPr>
              <w:jc w:val="center"/>
              <w:rPr>
                <w:spacing w:val="-6"/>
              </w:rPr>
            </w:pPr>
          </w:p>
          <w:p w:rsidR="006E5BB5" w:rsidRPr="00F15C78" w:rsidRDefault="006E5BB5" w:rsidP="008A632E">
            <w:pPr>
              <w:jc w:val="center"/>
              <w:rPr>
                <w:spacing w:val="-6"/>
              </w:rPr>
            </w:pPr>
            <w:r w:rsidRPr="00F15C78">
              <w:rPr>
                <w:spacing w:val="-6"/>
              </w:rPr>
              <w:t>1,0</w:t>
            </w:r>
          </w:p>
        </w:tc>
        <w:tc>
          <w:tcPr>
            <w:tcW w:w="970" w:type="dxa"/>
          </w:tcPr>
          <w:p w:rsidR="006E5BB5" w:rsidRPr="00F15C78" w:rsidRDefault="006E5BB5" w:rsidP="008A632E">
            <w:pPr>
              <w:jc w:val="center"/>
              <w:rPr>
                <w:spacing w:val="-6"/>
              </w:rPr>
            </w:pPr>
          </w:p>
          <w:p w:rsidR="006E5BB5" w:rsidRPr="00F15C78" w:rsidRDefault="006E5BB5" w:rsidP="008A632E">
            <w:pPr>
              <w:jc w:val="center"/>
              <w:rPr>
                <w:spacing w:val="-6"/>
              </w:rPr>
            </w:pPr>
            <w:r w:rsidRPr="00F15C78">
              <w:rPr>
                <w:spacing w:val="-6"/>
              </w:rPr>
              <w:t>0,2</w:t>
            </w:r>
          </w:p>
        </w:tc>
        <w:tc>
          <w:tcPr>
            <w:tcW w:w="841" w:type="dxa"/>
          </w:tcPr>
          <w:p w:rsidR="006E5BB5" w:rsidRPr="00F15C78" w:rsidRDefault="006E5BB5" w:rsidP="008A632E">
            <w:pPr>
              <w:jc w:val="center"/>
              <w:rPr>
                <w:spacing w:val="-6"/>
              </w:rPr>
            </w:pPr>
            <w:r w:rsidRPr="00F15C78">
              <w:rPr>
                <w:spacing w:val="-6"/>
              </w:rPr>
              <w:t>18,2</w:t>
            </w:r>
          </w:p>
          <w:p w:rsidR="006E5BB5" w:rsidRPr="00F15C78" w:rsidRDefault="006E5BB5" w:rsidP="008A632E">
            <w:pPr>
              <w:jc w:val="center"/>
              <w:rPr>
                <w:spacing w:val="-6"/>
              </w:rPr>
            </w:pPr>
            <w:r w:rsidRPr="00F15C78">
              <w:rPr>
                <w:spacing w:val="-6"/>
              </w:rPr>
              <w:t>18,6</w:t>
            </w:r>
          </w:p>
          <w:p w:rsidR="006E5BB5" w:rsidRPr="00F15C78" w:rsidRDefault="006E5BB5" w:rsidP="008A632E">
            <w:pPr>
              <w:jc w:val="center"/>
              <w:rPr>
                <w:spacing w:val="-6"/>
              </w:rPr>
            </w:pPr>
            <w:r w:rsidRPr="00F15C78">
              <w:rPr>
                <w:spacing w:val="-6"/>
              </w:rPr>
              <w:t>18,7</w:t>
            </w:r>
          </w:p>
        </w:tc>
        <w:tc>
          <w:tcPr>
            <w:tcW w:w="1029" w:type="dxa"/>
          </w:tcPr>
          <w:p w:rsidR="006E5BB5" w:rsidRPr="00F15C78" w:rsidRDefault="006E5BB5" w:rsidP="008A632E">
            <w:pPr>
              <w:jc w:val="center"/>
              <w:rPr>
                <w:spacing w:val="-6"/>
              </w:rPr>
            </w:pPr>
            <w:r w:rsidRPr="00F15C78">
              <w:rPr>
                <w:spacing w:val="-6"/>
              </w:rPr>
              <w:t>331,40</w:t>
            </w:r>
          </w:p>
          <w:p w:rsidR="006E5BB5" w:rsidRPr="00F15C78" w:rsidRDefault="006E5BB5" w:rsidP="008A632E">
            <w:pPr>
              <w:jc w:val="center"/>
              <w:rPr>
                <w:spacing w:val="-6"/>
              </w:rPr>
            </w:pPr>
            <w:r w:rsidRPr="00F15C78">
              <w:rPr>
                <w:spacing w:val="-6"/>
              </w:rPr>
              <w:t>345,96</w:t>
            </w:r>
          </w:p>
          <w:p w:rsidR="006E5BB5" w:rsidRPr="00F15C78" w:rsidRDefault="006E5BB5" w:rsidP="008A632E">
            <w:pPr>
              <w:jc w:val="center"/>
              <w:rPr>
                <w:spacing w:val="-6"/>
              </w:rPr>
            </w:pPr>
            <w:r w:rsidRPr="00F15C78">
              <w:rPr>
                <w:spacing w:val="-6"/>
              </w:rPr>
              <w:t>349,69</w:t>
            </w:r>
          </w:p>
        </w:tc>
        <w:tc>
          <w:tcPr>
            <w:tcW w:w="1300" w:type="dxa"/>
          </w:tcPr>
          <w:p w:rsidR="006E5BB5" w:rsidRPr="00F15C78" w:rsidRDefault="006E5BB5" w:rsidP="008A632E">
            <w:pPr>
              <w:jc w:val="center"/>
            </w:pPr>
          </w:p>
          <w:p w:rsidR="006E5BB5" w:rsidRPr="00F15C78" w:rsidRDefault="006E5BB5" w:rsidP="008A632E">
            <w:pPr>
              <w:jc w:val="center"/>
            </w:pPr>
            <w:r w:rsidRPr="00F15C78">
              <w:t>18,5</w:t>
            </w:r>
          </w:p>
        </w:tc>
        <w:tc>
          <w:tcPr>
            <w:tcW w:w="1620" w:type="dxa"/>
          </w:tcPr>
          <w:p w:rsidR="006E5BB5" w:rsidRPr="00F15C78" w:rsidRDefault="006E5BB5" w:rsidP="008A632E">
            <w:pPr>
              <w:jc w:val="center"/>
            </w:pPr>
          </w:p>
          <w:p w:rsidR="006E5BB5" w:rsidRPr="00F15C78" w:rsidRDefault="006E5BB5" w:rsidP="008A632E">
            <w:pPr>
              <w:jc w:val="center"/>
            </w:pPr>
            <w:r w:rsidRPr="00F15C78">
              <w:t>18,4</w:t>
            </w:r>
          </w:p>
        </w:tc>
        <w:tc>
          <w:tcPr>
            <w:tcW w:w="1080" w:type="dxa"/>
          </w:tcPr>
          <w:p w:rsidR="006E5BB5" w:rsidRPr="00F15C78" w:rsidRDefault="006E5BB5" w:rsidP="008A632E">
            <w:pPr>
              <w:jc w:val="center"/>
            </w:pPr>
            <w:r w:rsidRPr="00F15C78">
              <w:t>-0,2</w:t>
            </w:r>
          </w:p>
          <w:p w:rsidR="006E5BB5" w:rsidRPr="00F15C78" w:rsidRDefault="006E5BB5" w:rsidP="008A632E">
            <w:pPr>
              <w:jc w:val="center"/>
            </w:pPr>
            <w:r w:rsidRPr="00F15C78">
              <w:t>0,2</w:t>
            </w:r>
          </w:p>
          <w:p w:rsidR="006E5BB5" w:rsidRPr="00F15C78" w:rsidRDefault="006E5BB5" w:rsidP="008A632E">
            <w:pPr>
              <w:jc w:val="center"/>
            </w:pPr>
            <w:r w:rsidRPr="00F15C78">
              <w:t>0,3</w:t>
            </w:r>
          </w:p>
        </w:tc>
        <w:tc>
          <w:tcPr>
            <w:tcW w:w="900" w:type="dxa"/>
          </w:tcPr>
          <w:p w:rsidR="006E5BB5" w:rsidRPr="00F15C78" w:rsidRDefault="006E5BB5" w:rsidP="008A632E">
            <w:pPr>
              <w:jc w:val="center"/>
            </w:pPr>
            <w:r w:rsidRPr="00F15C78">
              <w:t>0,04</w:t>
            </w:r>
          </w:p>
          <w:p w:rsidR="006E5BB5" w:rsidRPr="00F15C78" w:rsidRDefault="006E5BB5" w:rsidP="008A632E">
            <w:pPr>
              <w:jc w:val="center"/>
            </w:pPr>
            <w:r w:rsidRPr="00F15C78">
              <w:t>0,04</w:t>
            </w:r>
          </w:p>
          <w:p w:rsidR="006E5BB5" w:rsidRPr="00F15C78" w:rsidRDefault="006E5BB5" w:rsidP="008A632E">
            <w:pPr>
              <w:jc w:val="center"/>
            </w:pPr>
            <w:r w:rsidRPr="00F15C78">
              <w:t>0,09</w:t>
            </w:r>
          </w:p>
        </w:tc>
      </w:tr>
      <w:tr w:rsidR="006E5BB5" w:rsidRPr="00F15C78" w:rsidTr="008A632E">
        <w:tc>
          <w:tcPr>
            <w:tcW w:w="828" w:type="dxa"/>
          </w:tcPr>
          <w:p w:rsidR="006E5BB5" w:rsidRPr="00F15C78" w:rsidRDefault="006E5BB5" w:rsidP="008A632E">
            <w:pPr>
              <w:jc w:val="center"/>
            </w:pPr>
            <w:r w:rsidRPr="00F15C78">
              <w:t>4</w:t>
            </w:r>
          </w:p>
          <w:p w:rsidR="006E5BB5" w:rsidRPr="00F15C78" w:rsidRDefault="006E5BB5" w:rsidP="008A632E">
            <w:pPr>
              <w:jc w:val="center"/>
            </w:pPr>
            <w:r w:rsidRPr="00F15C78">
              <w:t>5</w:t>
            </w:r>
          </w:p>
          <w:p w:rsidR="006E5BB5" w:rsidRPr="00F15C78" w:rsidRDefault="006E5BB5" w:rsidP="008A632E">
            <w:pPr>
              <w:jc w:val="center"/>
            </w:pPr>
            <w:r w:rsidRPr="00F15C78">
              <w:t>6</w:t>
            </w:r>
          </w:p>
        </w:tc>
        <w:tc>
          <w:tcPr>
            <w:tcW w:w="900" w:type="dxa"/>
          </w:tcPr>
          <w:p w:rsidR="006E5BB5" w:rsidRPr="00F15C78" w:rsidRDefault="006E5BB5" w:rsidP="008A632E">
            <w:pPr>
              <w:jc w:val="center"/>
              <w:rPr>
                <w:spacing w:val="-6"/>
              </w:rPr>
            </w:pPr>
          </w:p>
          <w:p w:rsidR="006E5BB5" w:rsidRPr="00F15C78" w:rsidRDefault="006E5BB5" w:rsidP="008A632E">
            <w:pPr>
              <w:jc w:val="center"/>
              <w:rPr>
                <w:spacing w:val="-6"/>
              </w:rPr>
            </w:pPr>
            <w:r w:rsidRPr="00F15C78">
              <w:rPr>
                <w:spacing w:val="-6"/>
              </w:rPr>
              <w:t>2,0</w:t>
            </w:r>
          </w:p>
        </w:tc>
        <w:tc>
          <w:tcPr>
            <w:tcW w:w="970" w:type="dxa"/>
          </w:tcPr>
          <w:p w:rsidR="006E5BB5" w:rsidRPr="00F15C78" w:rsidRDefault="006E5BB5" w:rsidP="008A632E">
            <w:pPr>
              <w:jc w:val="center"/>
              <w:rPr>
                <w:spacing w:val="-6"/>
              </w:rPr>
            </w:pPr>
          </w:p>
          <w:p w:rsidR="006E5BB5" w:rsidRPr="00F15C78" w:rsidRDefault="006E5BB5" w:rsidP="008A632E">
            <w:pPr>
              <w:jc w:val="center"/>
              <w:rPr>
                <w:spacing w:val="-6"/>
              </w:rPr>
            </w:pPr>
            <w:r w:rsidRPr="00F15C78">
              <w:rPr>
                <w:spacing w:val="-6"/>
              </w:rPr>
              <w:t>0,4</w:t>
            </w:r>
          </w:p>
        </w:tc>
        <w:tc>
          <w:tcPr>
            <w:tcW w:w="841" w:type="dxa"/>
          </w:tcPr>
          <w:p w:rsidR="006E5BB5" w:rsidRPr="00F15C78" w:rsidRDefault="006E5BB5" w:rsidP="008A632E">
            <w:pPr>
              <w:jc w:val="center"/>
              <w:rPr>
                <w:spacing w:val="-6"/>
              </w:rPr>
            </w:pPr>
            <w:r w:rsidRPr="00F15C78">
              <w:rPr>
                <w:spacing w:val="-6"/>
              </w:rPr>
              <w:t>21,6</w:t>
            </w:r>
          </w:p>
          <w:p w:rsidR="006E5BB5" w:rsidRPr="00F15C78" w:rsidRDefault="006E5BB5" w:rsidP="008A632E">
            <w:pPr>
              <w:jc w:val="center"/>
              <w:rPr>
                <w:spacing w:val="-6"/>
              </w:rPr>
            </w:pPr>
            <w:r w:rsidRPr="00F15C78">
              <w:rPr>
                <w:spacing w:val="-6"/>
              </w:rPr>
              <w:t>23,4</w:t>
            </w:r>
          </w:p>
          <w:p w:rsidR="006E5BB5" w:rsidRPr="00F15C78" w:rsidRDefault="006E5BB5" w:rsidP="008A632E">
            <w:pPr>
              <w:jc w:val="center"/>
              <w:rPr>
                <w:spacing w:val="-6"/>
              </w:rPr>
            </w:pPr>
            <w:r w:rsidRPr="00F15C78">
              <w:rPr>
                <w:spacing w:val="-6"/>
              </w:rPr>
              <w:t>23,7</w:t>
            </w:r>
          </w:p>
        </w:tc>
        <w:tc>
          <w:tcPr>
            <w:tcW w:w="1029" w:type="dxa"/>
          </w:tcPr>
          <w:p w:rsidR="006E5BB5" w:rsidRPr="00F15C78" w:rsidRDefault="006E5BB5" w:rsidP="008A632E">
            <w:pPr>
              <w:jc w:val="center"/>
              <w:rPr>
                <w:spacing w:val="-6"/>
              </w:rPr>
            </w:pPr>
            <w:r w:rsidRPr="00F15C78">
              <w:rPr>
                <w:spacing w:val="-6"/>
              </w:rPr>
              <w:t>466,56</w:t>
            </w:r>
          </w:p>
          <w:p w:rsidR="006E5BB5" w:rsidRPr="00F15C78" w:rsidRDefault="006E5BB5" w:rsidP="008A632E">
            <w:pPr>
              <w:jc w:val="center"/>
              <w:rPr>
                <w:spacing w:val="-6"/>
              </w:rPr>
            </w:pPr>
            <w:r w:rsidRPr="00F15C78">
              <w:rPr>
                <w:spacing w:val="-6"/>
              </w:rPr>
              <w:t>547,56</w:t>
            </w:r>
          </w:p>
          <w:p w:rsidR="006E5BB5" w:rsidRPr="00F15C78" w:rsidRDefault="006E5BB5" w:rsidP="008A632E">
            <w:pPr>
              <w:jc w:val="center"/>
              <w:rPr>
                <w:spacing w:val="-6"/>
              </w:rPr>
            </w:pPr>
            <w:r w:rsidRPr="00F15C78">
              <w:rPr>
                <w:spacing w:val="-6"/>
              </w:rPr>
              <w:t>561,69</w:t>
            </w:r>
          </w:p>
        </w:tc>
        <w:tc>
          <w:tcPr>
            <w:tcW w:w="1300" w:type="dxa"/>
          </w:tcPr>
          <w:p w:rsidR="006E5BB5" w:rsidRPr="00F15C78" w:rsidRDefault="006E5BB5" w:rsidP="008A632E">
            <w:pPr>
              <w:jc w:val="center"/>
            </w:pPr>
          </w:p>
          <w:p w:rsidR="006E5BB5" w:rsidRPr="00F15C78" w:rsidRDefault="006E5BB5" w:rsidP="008A632E">
            <w:pPr>
              <w:jc w:val="center"/>
            </w:pPr>
            <w:r w:rsidRPr="00F15C78">
              <w:t>22,9</w:t>
            </w:r>
          </w:p>
        </w:tc>
        <w:tc>
          <w:tcPr>
            <w:tcW w:w="1620" w:type="dxa"/>
          </w:tcPr>
          <w:p w:rsidR="006E5BB5" w:rsidRPr="00F15C78" w:rsidRDefault="006E5BB5" w:rsidP="008A632E">
            <w:pPr>
              <w:jc w:val="center"/>
            </w:pPr>
          </w:p>
          <w:p w:rsidR="006E5BB5" w:rsidRPr="00F15C78" w:rsidRDefault="006E5BB5" w:rsidP="008A632E">
            <w:pPr>
              <w:jc w:val="center"/>
            </w:pPr>
            <w:r w:rsidRPr="00F15C78">
              <w:t>22,8</w:t>
            </w:r>
          </w:p>
        </w:tc>
        <w:tc>
          <w:tcPr>
            <w:tcW w:w="1080" w:type="dxa"/>
          </w:tcPr>
          <w:p w:rsidR="006E5BB5" w:rsidRPr="00F15C78" w:rsidRDefault="006E5BB5" w:rsidP="008A632E">
            <w:pPr>
              <w:jc w:val="center"/>
            </w:pPr>
            <w:r w:rsidRPr="00F15C78">
              <w:t>-1,2</w:t>
            </w:r>
          </w:p>
          <w:p w:rsidR="006E5BB5" w:rsidRPr="00F15C78" w:rsidRDefault="006E5BB5" w:rsidP="008A632E">
            <w:pPr>
              <w:jc w:val="center"/>
            </w:pPr>
            <w:r w:rsidRPr="00F15C78">
              <w:t>0,6</w:t>
            </w:r>
          </w:p>
          <w:p w:rsidR="006E5BB5" w:rsidRPr="00F15C78" w:rsidRDefault="006E5BB5" w:rsidP="008A632E">
            <w:pPr>
              <w:jc w:val="center"/>
            </w:pPr>
            <w:r w:rsidRPr="00F15C78">
              <w:t>0,9</w:t>
            </w:r>
          </w:p>
        </w:tc>
        <w:tc>
          <w:tcPr>
            <w:tcW w:w="900" w:type="dxa"/>
          </w:tcPr>
          <w:p w:rsidR="006E5BB5" w:rsidRPr="00F15C78" w:rsidRDefault="006E5BB5" w:rsidP="008A632E">
            <w:pPr>
              <w:jc w:val="center"/>
            </w:pPr>
            <w:r w:rsidRPr="00F15C78">
              <w:t>1,44</w:t>
            </w:r>
          </w:p>
          <w:p w:rsidR="006E5BB5" w:rsidRPr="00F15C78" w:rsidRDefault="006E5BB5" w:rsidP="008A632E">
            <w:pPr>
              <w:jc w:val="center"/>
            </w:pPr>
            <w:r w:rsidRPr="00F15C78">
              <w:t>0,36</w:t>
            </w:r>
          </w:p>
          <w:p w:rsidR="006E5BB5" w:rsidRPr="00F15C78" w:rsidRDefault="006E5BB5" w:rsidP="008A632E">
            <w:pPr>
              <w:jc w:val="center"/>
            </w:pPr>
            <w:r w:rsidRPr="00F15C78">
              <w:t>0,81</w:t>
            </w:r>
          </w:p>
        </w:tc>
      </w:tr>
      <w:tr w:rsidR="006E5BB5" w:rsidRPr="00F15C78" w:rsidTr="008A632E">
        <w:tc>
          <w:tcPr>
            <w:tcW w:w="828" w:type="dxa"/>
          </w:tcPr>
          <w:p w:rsidR="006E5BB5" w:rsidRPr="00F15C78" w:rsidRDefault="006E5BB5" w:rsidP="008A632E">
            <w:pPr>
              <w:jc w:val="center"/>
            </w:pPr>
            <w:r w:rsidRPr="00F15C78">
              <w:t>7</w:t>
            </w:r>
          </w:p>
          <w:p w:rsidR="006E5BB5" w:rsidRPr="00F15C78" w:rsidRDefault="006E5BB5" w:rsidP="008A632E">
            <w:pPr>
              <w:jc w:val="center"/>
            </w:pPr>
            <w:r w:rsidRPr="00F15C78">
              <w:t>8</w:t>
            </w:r>
          </w:p>
          <w:p w:rsidR="006E5BB5" w:rsidRPr="00F15C78" w:rsidRDefault="006E5BB5" w:rsidP="008A632E">
            <w:pPr>
              <w:jc w:val="center"/>
            </w:pPr>
            <w:r w:rsidRPr="00F15C78">
              <w:t>9</w:t>
            </w:r>
          </w:p>
        </w:tc>
        <w:tc>
          <w:tcPr>
            <w:tcW w:w="900" w:type="dxa"/>
          </w:tcPr>
          <w:p w:rsidR="006E5BB5" w:rsidRPr="00F15C78" w:rsidRDefault="006E5BB5" w:rsidP="008A632E">
            <w:pPr>
              <w:jc w:val="center"/>
              <w:rPr>
                <w:spacing w:val="-6"/>
              </w:rPr>
            </w:pPr>
          </w:p>
          <w:p w:rsidR="006E5BB5" w:rsidRPr="00F15C78" w:rsidRDefault="006E5BB5" w:rsidP="008A632E">
            <w:pPr>
              <w:jc w:val="center"/>
              <w:rPr>
                <w:spacing w:val="-6"/>
              </w:rPr>
            </w:pPr>
            <w:r w:rsidRPr="00F15C78">
              <w:rPr>
                <w:spacing w:val="-6"/>
              </w:rPr>
              <w:t>2,5</w:t>
            </w:r>
          </w:p>
          <w:p w:rsidR="006E5BB5" w:rsidRPr="00F15C78" w:rsidRDefault="006E5BB5" w:rsidP="008A632E">
            <w:pPr>
              <w:jc w:val="center"/>
              <w:rPr>
                <w:spacing w:val="-6"/>
              </w:rPr>
            </w:pPr>
          </w:p>
        </w:tc>
        <w:tc>
          <w:tcPr>
            <w:tcW w:w="970" w:type="dxa"/>
          </w:tcPr>
          <w:p w:rsidR="006E5BB5" w:rsidRPr="00F15C78" w:rsidRDefault="006E5BB5" w:rsidP="008A632E">
            <w:pPr>
              <w:jc w:val="center"/>
              <w:rPr>
                <w:spacing w:val="-6"/>
              </w:rPr>
            </w:pPr>
            <w:r w:rsidRPr="00F15C78">
              <w:rPr>
                <w:spacing w:val="-6"/>
              </w:rPr>
              <w:t>0,3</w:t>
            </w:r>
          </w:p>
          <w:p w:rsidR="006E5BB5" w:rsidRPr="00F15C78" w:rsidRDefault="006E5BB5" w:rsidP="008A632E">
            <w:pPr>
              <w:jc w:val="center"/>
              <w:rPr>
                <w:spacing w:val="-6"/>
              </w:rPr>
            </w:pPr>
          </w:p>
        </w:tc>
        <w:tc>
          <w:tcPr>
            <w:tcW w:w="841" w:type="dxa"/>
          </w:tcPr>
          <w:p w:rsidR="006E5BB5" w:rsidRPr="00F15C78" w:rsidRDefault="006E5BB5" w:rsidP="008A632E">
            <w:pPr>
              <w:jc w:val="center"/>
              <w:rPr>
                <w:spacing w:val="-6"/>
              </w:rPr>
            </w:pPr>
            <w:r w:rsidRPr="00F15C78">
              <w:rPr>
                <w:spacing w:val="-6"/>
              </w:rPr>
              <w:t>22,0</w:t>
            </w:r>
          </w:p>
          <w:p w:rsidR="006E5BB5" w:rsidRPr="00F15C78" w:rsidRDefault="006E5BB5" w:rsidP="008A632E">
            <w:pPr>
              <w:jc w:val="center"/>
              <w:rPr>
                <w:spacing w:val="-6"/>
              </w:rPr>
            </w:pPr>
            <w:r w:rsidRPr="00F15C78">
              <w:rPr>
                <w:spacing w:val="-6"/>
              </w:rPr>
              <w:t>23,0</w:t>
            </w:r>
          </w:p>
          <w:p w:rsidR="006E5BB5" w:rsidRPr="00F15C78" w:rsidRDefault="006E5BB5" w:rsidP="008A632E">
            <w:pPr>
              <w:jc w:val="center"/>
              <w:rPr>
                <w:spacing w:val="-6"/>
              </w:rPr>
            </w:pPr>
            <w:r w:rsidRPr="00F15C78">
              <w:rPr>
                <w:spacing w:val="-6"/>
              </w:rPr>
              <w:t>22,5</w:t>
            </w:r>
          </w:p>
        </w:tc>
        <w:tc>
          <w:tcPr>
            <w:tcW w:w="1029" w:type="dxa"/>
          </w:tcPr>
          <w:p w:rsidR="006E5BB5" w:rsidRPr="00F15C78" w:rsidRDefault="006E5BB5" w:rsidP="008A632E">
            <w:pPr>
              <w:jc w:val="center"/>
              <w:rPr>
                <w:spacing w:val="-6"/>
              </w:rPr>
            </w:pPr>
            <w:r w:rsidRPr="00F15C78">
              <w:rPr>
                <w:spacing w:val="-6"/>
              </w:rPr>
              <w:t>484,00</w:t>
            </w:r>
          </w:p>
          <w:p w:rsidR="006E5BB5" w:rsidRPr="00F15C78" w:rsidRDefault="006E5BB5" w:rsidP="008A632E">
            <w:pPr>
              <w:jc w:val="center"/>
              <w:rPr>
                <w:spacing w:val="-6"/>
              </w:rPr>
            </w:pPr>
            <w:r w:rsidRPr="00F15C78">
              <w:rPr>
                <w:spacing w:val="-6"/>
              </w:rPr>
              <w:t>529,00</w:t>
            </w:r>
          </w:p>
          <w:p w:rsidR="006E5BB5" w:rsidRPr="00F15C78" w:rsidRDefault="006E5BB5" w:rsidP="008A632E">
            <w:pPr>
              <w:jc w:val="center"/>
              <w:rPr>
                <w:spacing w:val="-6"/>
              </w:rPr>
            </w:pPr>
            <w:r w:rsidRPr="00F15C78">
              <w:rPr>
                <w:spacing w:val="-6"/>
              </w:rPr>
              <w:t>506,25</w:t>
            </w:r>
          </w:p>
        </w:tc>
        <w:tc>
          <w:tcPr>
            <w:tcW w:w="1300" w:type="dxa"/>
          </w:tcPr>
          <w:p w:rsidR="006E5BB5" w:rsidRPr="00F15C78" w:rsidRDefault="006E5BB5" w:rsidP="008A632E">
            <w:pPr>
              <w:jc w:val="center"/>
            </w:pPr>
          </w:p>
          <w:p w:rsidR="006E5BB5" w:rsidRPr="00F15C78" w:rsidRDefault="006E5BB5" w:rsidP="008A632E">
            <w:pPr>
              <w:jc w:val="center"/>
            </w:pPr>
            <w:r w:rsidRPr="00F15C78">
              <w:t>22,5</w:t>
            </w:r>
          </w:p>
          <w:p w:rsidR="006E5BB5" w:rsidRPr="00F15C78" w:rsidRDefault="006E5BB5" w:rsidP="008A632E">
            <w:pPr>
              <w:jc w:val="center"/>
            </w:pPr>
          </w:p>
        </w:tc>
        <w:tc>
          <w:tcPr>
            <w:tcW w:w="1620" w:type="dxa"/>
          </w:tcPr>
          <w:p w:rsidR="006E5BB5" w:rsidRPr="00F15C78" w:rsidRDefault="006E5BB5" w:rsidP="008A632E">
            <w:pPr>
              <w:jc w:val="center"/>
            </w:pPr>
          </w:p>
          <w:p w:rsidR="006E5BB5" w:rsidRPr="00F15C78" w:rsidRDefault="006E5BB5" w:rsidP="008A632E">
            <w:pPr>
              <w:jc w:val="center"/>
            </w:pPr>
            <w:r w:rsidRPr="00F15C78">
              <w:t>22,6</w:t>
            </w:r>
          </w:p>
          <w:p w:rsidR="006E5BB5" w:rsidRPr="00F15C78" w:rsidRDefault="006E5BB5" w:rsidP="008A632E">
            <w:pPr>
              <w:jc w:val="center"/>
            </w:pPr>
          </w:p>
        </w:tc>
        <w:tc>
          <w:tcPr>
            <w:tcW w:w="1080" w:type="dxa"/>
          </w:tcPr>
          <w:p w:rsidR="006E5BB5" w:rsidRPr="00F15C78" w:rsidRDefault="006E5BB5" w:rsidP="008A632E">
            <w:pPr>
              <w:jc w:val="center"/>
            </w:pPr>
            <w:r w:rsidRPr="00F15C78">
              <w:t>-0,6</w:t>
            </w:r>
          </w:p>
          <w:p w:rsidR="006E5BB5" w:rsidRPr="00F15C78" w:rsidRDefault="006E5BB5" w:rsidP="008A632E">
            <w:pPr>
              <w:jc w:val="center"/>
            </w:pPr>
            <w:r w:rsidRPr="00F15C78">
              <w:t>0,4</w:t>
            </w:r>
          </w:p>
          <w:p w:rsidR="006E5BB5" w:rsidRPr="00F15C78" w:rsidRDefault="006E5BB5" w:rsidP="008A632E">
            <w:pPr>
              <w:jc w:val="center"/>
            </w:pPr>
            <w:r w:rsidRPr="00F15C78">
              <w:t>-0,1</w:t>
            </w:r>
          </w:p>
        </w:tc>
        <w:tc>
          <w:tcPr>
            <w:tcW w:w="900" w:type="dxa"/>
          </w:tcPr>
          <w:p w:rsidR="006E5BB5" w:rsidRPr="00F15C78" w:rsidRDefault="006E5BB5" w:rsidP="008A632E">
            <w:pPr>
              <w:jc w:val="center"/>
            </w:pPr>
            <w:r w:rsidRPr="00F15C78">
              <w:t>0,36</w:t>
            </w:r>
          </w:p>
          <w:p w:rsidR="006E5BB5" w:rsidRPr="00F15C78" w:rsidRDefault="006E5BB5" w:rsidP="008A632E">
            <w:pPr>
              <w:jc w:val="center"/>
            </w:pPr>
            <w:r w:rsidRPr="00F15C78">
              <w:t>0,16</w:t>
            </w:r>
          </w:p>
          <w:p w:rsidR="006E5BB5" w:rsidRPr="00F15C78" w:rsidRDefault="006E5BB5" w:rsidP="008A632E">
            <w:pPr>
              <w:jc w:val="center"/>
            </w:pPr>
            <w:r w:rsidRPr="00F15C78">
              <w:t>0,01</w:t>
            </w:r>
          </w:p>
        </w:tc>
      </w:tr>
      <w:tr w:rsidR="006E5BB5" w:rsidRPr="00F15C78" w:rsidTr="008A632E">
        <w:tc>
          <w:tcPr>
            <w:tcW w:w="828" w:type="dxa"/>
          </w:tcPr>
          <w:p w:rsidR="006E5BB5" w:rsidRPr="00F15C78" w:rsidRDefault="006E5BB5" w:rsidP="008A632E">
            <w:pPr>
              <w:jc w:val="center"/>
              <w:rPr>
                <w:b/>
              </w:rPr>
            </w:pPr>
            <w:r w:rsidRPr="00F15C78">
              <w:rPr>
                <w:b/>
              </w:rPr>
              <w:t xml:space="preserve">Сумма </w:t>
            </w:r>
          </w:p>
        </w:tc>
        <w:tc>
          <w:tcPr>
            <w:tcW w:w="900" w:type="dxa"/>
          </w:tcPr>
          <w:p w:rsidR="006E5BB5" w:rsidRPr="00F15C78" w:rsidRDefault="006E5BB5" w:rsidP="008A632E">
            <w:pPr>
              <w:jc w:val="center"/>
              <w:rPr>
                <w:spacing w:val="-6"/>
              </w:rPr>
            </w:pPr>
            <w:r w:rsidRPr="00F15C78">
              <w:rPr>
                <w:spacing w:val="-6"/>
              </w:rPr>
              <w:t>191,7</w:t>
            </w:r>
          </w:p>
        </w:tc>
        <w:tc>
          <w:tcPr>
            <w:tcW w:w="970" w:type="dxa"/>
          </w:tcPr>
          <w:p w:rsidR="006E5BB5" w:rsidRPr="00F15C78" w:rsidRDefault="006E5BB5" w:rsidP="008A632E">
            <w:pPr>
              <w:jc w:val="center"/>
              <w:rPr>
                <w:spacing w:val="-6"/>
              </w:rPr>
            </w:pPr>
            <w:r w:rsidRPr="00F15C78">
              <w:rPr>
                <w:spacing w:val="-6"/>
              </w:rPr>
              <w:t>4122,11</w:t>
            </w:r>
          </w:p>
        </w:tc>
        <w:tc>
          <w:tcPr>
            <w:tcW w:w="841" w:type="dxa"/>
          </w:tcPr>
          <w:p w:rsidR="006E5BB5" w:rsidRPr="00F15C78" w:rsidRDefault="006E5BB5" w:rsidP="008A632E">
            <w:pPr>
              <w:jc w:val="center"/>
              <w:rPr>
                <w:spacing w:val="-6"/>
              </w:rPr>
            </w:pPr>
          </w:p>
        </w:tc>
        <w:tc>
          <w:tcPr>
            <w:tcW w:w="1029" w:type="dxa"/>
          </w:tcPr>
          <w:p w:rsidR="006E5BB5" w:rsidRPr="00F15C78" w:rsidRDefault="006E5BB5" w:rsidP="008A632E">
            <w:pPr>
              <w:jc w:val="center"/>
              <w:rPr>
                <w:spacing w:val="-6"/>
              </w:rPr>
            </w:pPr>
          </w:p>
        </w:tc>
        <w:tc>
          <w:tcPr>
            <w:tcW w:w="1300" w:type="dxa"/>
          </w:tcPr>
          <w:p w:rsidR="006E5BB5" w:rsidRPr="00F15C78" w:rsidRDefault="006E5BB5" w:rsidP="008A632E">
            <w:pPr>
              <w:jc w:val="center"/>
            </w:pPr>
            <w:r w:rsidRPr="00F15C78">
              <w:t>-</w:t>
            </w:r>
          </w:p>
        </w:tc>
        <w:tc>
          <w:tcPr>
            <w:tcW w:w="1620" w:type="dxa"/>
          </w:tcPr>
          <w:p w:rsidR="006E5BB5" w:rsidRPr="00F15C78" w:rsidRDefault="006E5BB5" w:rsidP="008A632E">
            <w:pPr>
              <w:jc w:val="center"/>
            </w:pPr>
            <w:r w:rsidRPr="00F15C78">
              <w:t>-</w:t>
            </w:r>
          </w:p>
        </w:tc>
        <w:tc>
          <w:tcPr>
            <w:tcW w:w="1080" w:type="dxa"/>
          </w:tcPr>
          <w:p w:rsidR="006E5BB5" w:rsidRPr="00F15C78" w:rsidRDefault="006E5BB5" w:rsidP="008A632E">
            <w:pPr>
              <w:jc w:val="center"/>
            </w:pPr>
            <w:r w:rsidRPr="00F15C78">
              <w:t>-</w:t>
            </w:r>
          </w:p>
        </w:tc>
        <w:tc>
          <w:tcPr>
            <w:tcW w:w="900" w:type="dxa"/>
          </w:tcPr>
          <w:p w:rsidR="006E5BB5" w:rsidRPr="00F15C78" w:rsidRDefault="006E5BB5" w:rsidP="008A632E">
            <w:pPr>
              <w:jc w:val="center"/>
            </w:pPr>
            <w:r w:rsidRPr="00F15C78">
              <w:t>3,31</w:t>
            </w:r>
          </w:p>
        </w:tc>
      </w:tr>
    </w:tbl>
    <w:p w:rsidR="006E5BB5" w:rsidRPr="00F15C78" w:rsidRDefault="006E5BB5" w:rsidP="006E5BB5">
      <w:pPr>
        <w:rPr>
          <w:b/>
        </w:rPr>
      </w:pPr>
    </w:p>
    <w:p w:rsidR="006E5BB5" w:rsidRPr="00F15C78" w:rsidRDefault="006E5BB5" w:rsidP="006E5BB5">
      <w:pPr>
        <w:ind w:firstLine="374"/>
        <w:jc w:val="both"/>
      </w:pPr>
      <w:r w:rsidRPr="00F15C78">
        <w:t>Вычисляем F</w:t>
      </w:r>
      <w:r w:rsidRPr="00F15C78">
        <w:rPr>
          <w:vertAlign w:val="subscript"/>
        </w:rPr>
        <w:t>b</w:t>
      </w:r>
      <w:r w:rsidRPr="00F15C78">
        <w:t xml:space="preserve"> - статистику</w:t>
      </w:r>
    </w:p>
    <w:p w:rsidR="006E5BB5" w:rsidRPr="00F15C78" w:rsidRDefault="00372369" w:rsidP="006E5BB5">
      <w:pPr>
        <w:ind w:firstLine="374"/>
        <w:jc w:val="center"/>
      </w:pPr>
      <w:r w:rsidRPr="00456228">
        <w:rPr>
          <w:noProof/>
          <w:lang w:val="en-US" w:eastAsia="en-US"/>
        </w:rPr>
        <w:drawing>
          <wp:inline distT="0" distB="0" distL="0" distR="0">
            <wp:extent cx="1866900" cy="400050"/>
            <wp:effectExtent l="0" t="0" r="0" b="0"/>
            <wp:docPr id="63"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6900" cy="400050"/>
                    </a:xfrm>
                    <a:prstGeom prst="rect">
                      <a:avLst/>
                    </a:prstGeom>
                    <a:noFill/>
                    <a:ln>
                      <a:noFill/>
                    </a:ln>
                  </pic:spPr>
                </pic:pic>
              </a:graphicData>
            </a:graphic>
          </wp:inline>
        </w:drawing>
      </w:r>
    </w:p>
    <w:p w:rsidR="006E5BB5" w:rsidRPr="00F15C78" w:rsidRDefault="006E5BB5" w:rsidP="006E5BB5">
      <w:pPr>
        <w:ind w:firstLine="374"/>
        <w:jc w:val="both"/>
      </w:pPr>
      <w:r w:rsidRPr="00F15C78">
        <w:t>При уровне значимости α = 0,10 и числе степеней свободы k</w:t>
      </w:r>
      <w:r w:rsidRPr="00F15C78">
        <w:rPr>
          <w:vertAlign w:val="subscript"/>
        </w:rPr>
        <w:t>1</w:t>
      </w:r>
      <w:r w:rsidRPr="00F15C78">
        <w:t>=n-1=9-1 = 8 и k</w:t>
      </w:r>
      <w:r w:rsidRPr="00F15C78">
        <w:rPr>
          <w:vertAlign w:val="subscript"/>
        </w:rPr>
        <w:t>2</w:t>
      </w:r>
      <w:r w:rsidRPr="00F15C78">
        <w:t>= n-k-1=9-3-1=5 (см.приложение 6) находим F</w:t>
      </w:r>
      <w:r w:rsidRPr="00F15C78">
        <w:rPr>
          <w:vertAlign w:val="subscript"/>
        </w:rPr>
        <w:t>0,10;8;5</w:t>
      </w:r>
      <w:r w:rsidRPr="00F15C78">
        <w:t xml:space="preserve"> =3,3393, так как </w:t>
      </w:r>
      <w:r w:rsidRPr="00F15C78">
        <w:rPr>
          <w:lang w:val="en-US"/>
        </w:rPr>
        <w:t>F</w:t>
      </w:r>
      <w:r w:rsidRPr="00F15C78">
        <w:rPr>
          <w:vertAlign w:val="subscript"/>
          <w:lang w:val="en-US"/>
        </w:rPr>
        <w:t>B</w:t>
      </w:r>
      <w:r w:rsidRPr="00F15C78">
        <w:t xml:space="preserve"> =7,34≥ F</w:t>
      </w:r>
      <w:r w:rsidRPr="00F15C78">
        <w:rPr>
          <w:vertAlign w:val="subscript"/>
        </w:rPr>
        <w:t>0,10;8;5</w:t>
      </w:r>
      <w:r w:rsidRPr="00F15C78">
        <w:t>=3,3393, то гипотеза о значимости уравнения регрессии принимается.</w:t>
      </w:r>
    </w:p>
    <w:p w:rsidR="006E5BB5" w:rsidRPr="00F15C78" w:rsidRDefault="006E5BB5" w:rsidP="006E5BB5">
      <w:pPr>
        <w:ind w:firstLine="374"/>
        <w:jc w:val="both"/>
      </w:pPr>
      <w:r w:rsidRPr="00F15C78">
        <w:t>Множественный корреляционный анализ. При множественном корреляционном анализе можно вычислить два типа парных коэффициентов регрессии:</w:t>
      </w:r>
    </w:p>
    <w:p w:rsidR="006E5BB5" w:rsidRPr="00F15C78" w:rsidRDefault="006E5BB5" w:rsidP="006E5BB5">
      <w:pPr>
        <w:ind w:firstLine="374"/>
        <w:jc w:val="both"/>
      </w:pPr>
      <w:r w:rsidRPr="00F15C78">
        <w:t>1) r</w:t>
      </w:r>
      <w:r w:rsidRPr="00F15C78">
        <w:rPr>
          <w:vertAlign w:val="subscript"/>
        </w:rPr>
        <w:t>ухi</w:t>
      </w:r>
      <w:r w:rsidRPr="00F15C78">
        <w:t>. - коэффициент, определяющий тесноту связи между функцией отклика у и одним из факторов х</w:t>
      </w:r>
      <w:r w:rsidRPr="00F15C78">
        <w:rPr>
          <w:vertAlign w:val="subscript"/>
        </w:rPr>
        <w:t>i</w:t>
      </w:r>
      <w:r w:rsidRPr="00F15C78">
        <w:t>;</w:t>
      </w:r>
    </w:p>
    <w:p w:rsidR="006E5BB5" w:rsidRPr="00F15C78" w:rsidRDefault="006E5BB5" w:rsidP="006E5BB5">
      <w:pPr>
        <w:ind w:firstLine="374"/>
        <w:jc w:val="both"/>
      </w:pPr>
      <w:r w:rsidRPr="00F15C78">
        <w:t>2 r</w:t>
      </w:r>
      <w:r w:rsidRPr="00F15C78">
        <w:rPr>
          <w:vertAlign w:val="subscript"/>
        </w:rPr>
        <w:t>хiхm</w:t>
      </w:r>
      <w:r w:rsidRPr="00F15C78">
        <w:t>.- коэффициент, показывающий на связь между двумя факторами х</w:t>
      </w:r>
      <w:r w:rsidRPr="00F15C78">
        <w:rPr>
          <w:vertAlign w:val="subscript"/>
        </w:rPr>
        <w:t>i</w:t>
      </w:r>
      <w:r w:rsidRPr="00F15C78">
        <w:t xml:space="preserve"> и х</w:t>
      </w:r>
      <w:r w:rsidRPr="00F15C78">
        <w:rPr>
          <w:vertAlign w:val="subscript"/>
        </w:rPr>
        <w:t>m</w:t>
      </w:r>
      <w:r w:rsidRPr="00F15C78">
        <w:t xml:space="preserve"> (i, m = 1,k). Их величины вычисляются по формулам</w:t>
      </w:r>
    </w:p>
    <w:p w:rsidR="006E5BB5" w:rsidRPr="00F15C78" w:rsidRDefault="00372369" w:rsidP="006E5BB5">
      <w:pPr>
        <w:ind w:firstLine="374"/>
        <w:jc w:val="center"/>
      </w:pPr>
      <w:r w:rsidRPr="00456228">
        <w:rPr>
          <w:noProof/>
          <w:lang w:val="en-US" w:eastAsia="en-US"/>
        </w:rPr>
        <w:lastRenderedPageBreak/>
        <w:drawing>
          <wp:inline distT="0" distB="0" distL="0" distR="0">
            <wp:extent cx="3600450" cy="1028700"/>
            <wp:effectExtent l="0" t="0" r="0" b="0"/>
            <wp:docPr id="64"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0450" cy="1028700"/>
                    </a:xfrm>
                    <a:prstGeom prst="rect">
                      <a:avLst/>
                    </a:prstGeom>
                    <a:noFill/>
                    <a:ln>
                      <a:noFill/>
                    </a:ln>
                  </pic:spPr>
                </pic:pic>
              </a:graphicData>
            </a:graphic>
          </wp:inline>
        </w:drawing>
      </w:r>
    </w:p>
    <w:p w:rsidR="006E5BB5" w:rsidRPr="00F15C78" w:rsidRDefault="006E5BB5" w:rsidP="006E5BB5">
      <w:pPr>
        <w:ind w:firstLine="374"/>
        <w:jc w:val="both"/>
      </w:pPr>
      <w:r w:rsidRPr="00F15C78">
        <w:t>где</w:t>
      </w:r>
    </w:p>
    <w:p w:rsidR="006E5BB5" w:rsidRPr="00F15C78" w:rsidRDefault="00372369" w:rsidP="006E5BB5">
      <w:pPr>
        <w:ind w:firstLine="374"/>
        <w:jc w:val="center"/>
      </w:pPr>
      <w:r w:rsidRPr="00456228">
        <w:rPr>
          <w:noProof/>
          <w:lang w:val="en-US" w:eastAsia="en-US"/>
        </w:rPr>
        <w:drawing>
          <wp:inline distT="0" distB="0" distL="0" distR="0">
            <wp:extent cx="2844800" cy="1047750"/>
            <wp:effectExtent l="0" t="0" r="0" b="0"/>
            <wp:docPr id="65"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4800" cy="1047750"/>
                    </a:xfrm>
                    <a:prstGeom prst="rect">
                      <a:avLst/>
                    </a:prstGeom>
                    <a:noFill/>
                    <a:ln>
                      <a:noFill/>
                    </a:ln>
                  </pic:spPr>
                </pic:pic>
              </a:graphicData>
            </a:graphic>
          </wp:inline>
        </w:drawing>
      </w:r>
    </w:p>
    <w:p w:rsidR="006E5BB5" w:rsidRPr="00F15C78" w:rsidRDefault="006E5BB5" w:rsidP="006E5BB5">
      <w:pPr>
        <w:ind w:firstLine="374"/>
        <w:jc w:val="both"/>
      </w:pPr>
      <w:r w:rsidRPr="00F15C78">
        <w:t>Если ввести обозначения</w:t>
      </w:r>
    </w:p>
    <w:p w:rsidR="006E5BB5" w:rsidRDefault="00372369" w:rsidP="006E5BB5">
      <w:pPr>
        <w:ind w:firstLine="374"/>
        <w:jc w:val="center"/>
        <w:rPr>
          <w:noProof/>
        </w:rPr>
      </w:pPr>
      <w:r w:rsidRPr="00456228">
        <w:rPr>
          <w:noProof/>
          <w:lang w:val="en-US" w:eastAsia="en-US"/>
        </w:rPr>
        <w:drawing>
          <wp:inline distT="0" distB="0" distL="0" distR="0">
            <wp:extent cx="1993900" cy="571500"/>
            <wp:effectExtent l="0" t="0" r="0" b="0"/>
            <wp:docPr id="66"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93900" cy="571500"/>
                    </a:xfrm>
                    <a:prstGeom prst="rect">
                      <a:avLst/>
                    </a:prstGeom>
                    <a:noFill/>
                    <a:ln>
                      <a:noFill/>
                    </a:ln>
                  </pic:spPr>
                </pic:pic>
              </a:graphicData>
            </a:graphic>
          </wp:inline>
        </w:drawing>
      </w:r>
      <w:r w:rsidR="006E5BB5" w:rsidRPr="00F15C78">
        <w:t xml:space="preserve"> то  </w:t>
      </w:r>
      <w:r w:rsidRPr="00456228">
        <w:rPr>
          <w:noProof/>
          <w:lang w:val="en-US" w:eastAsia="en-US"/>
        </w:rPr>
        <w:drawing>
          <wp:inline distT="0" distB="0" distL="0" distR="0">
            <wp:extent cx="1041400" cy="412750"/>
            <wp:effectExtent l="0" t="0" r="0" b="0"/>
            <wp:docPr id="67"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1400" cy="412750"/>
                    </a:xfrm>
                    <a:prstGeom prst="rect">
                      <a:avLst/>
                    </a:prstGeom>
                    <a:noFill/>
                    <a:ln>
                      <a:noFill/>
                    </a:ln>
                  </pic:spPr>
                </pic:pic>
              </a:graphicData>
            </a:graphic>
          </wp:inline>
        </w:drawing>
      </w:r>
    </w:p>
    <w:p w:rsidR="006E5BB5" w:rsidRDefault="006E5BB5" w:rsidP="006E5BB5">
      <w:pPr>
        <w:ind w:left="1142"/>
        <w:rPr>
          <w:b/>
        </w:rPr>
      </w:pPr>
      <w:r>
        <w:rPr>
          <w:b/>
        </w:rPr>
        <w:t>Әдебиеттер</w:t>
      </w:r>
      <w:r w:rsidRPr="00B93E0F">
        <w:rPr>
          <w:b/>
        </w:rPr>
        <w:t>:</w:t>
      </w:r>
    </w:p>
    <w:p w:rsidR="006E5BB5" w:rsidRDefault="006E5BB5" w:rsidP="006E5BB5">
      <w:pPr>
        <w:jc w:val="both"/>
      </w:pPr>
      <w:r w:rsidRPr="00EC47C6">
        <w:t>1.</w:t>
      </w:r>
      <w:r>
        <w:rPr>
          <w:b/>
        </w:rPr>
        <w:t xml:space="preserve"> </w:t>
      </w:r>
      <w:r w:rsidRPr="004E0CC5">
        <w:t>Гринин А.С., Орехов Н.А., Новиков В.Н.</w:t>
      </w:r>
      <w:r>
        <w:t xml:space="preserve"> Матема</w:t>
      </w:r>
      <w:r w:rsidRPr="004E0CC5">
        <w:t>тическое моделирование в экологии</w:t>
      </w:r>
      <w:r>
        <w:t xml:space="preserve">. </w:t>
      </w:r>
      <w:r w:rsidRPr="004E0CC5">
        <w:t>Москва: Юнити-Дана, 2003, -269 с.</w:t>
      </w:r>
    </w:p>
    <w:p w:rsidR="006E5BB5" w:rsidRDefault="006E5BB5" w:rsidP="006E5BB5">
      <w:pPr>
        <w:jc w:val="both"/>
      </w:pPr>
      <w:r>
        <w:t xml:space="preserve">2. </w:t>
      </w:r>
      <w:r w:rsidRPr="004E0CC5">
        <w:t>Серовайский С.Я., Лысковская Н.А., Попова Н.В.</w:t>
      </w:r>
      <w:r>
        <w:t xml:space="preserve"> Матема</w:t>
      </w:r>
      <w:r w:rsidRPr="004E0CC5">
        <w:t>тические и компьютерные модели в экологии. Динамика популяций</w:t>
      </w:r>
      <w:r>
        <w:t xml:space="preserve">. </w:t>
      </w:r>
      <w:r w:rsidRPr="004E0CC5">
        <w:t>Алматы: Қазақ университет</w:t>
      </w:r>
      <w:r w:rsidRPr="004E0CC5">
        <w:rPr>
          <w:lang w:val="en-US"/>
        </w:rPr>
        <w:t>i</w:t>
      </w:r>
      <w:r w:rsidRPr="004E0CC5">
        <w:t>, 1999, -189 с.</w:t>
      </w:r>
    </w:p>
    <w:p w:rsidR="006E5BB5" w:rsidRPr="004E0CC5" w:rsidRDefault="006E5BB5" w:rsidP="006E5BB5">
      <w:pPr>
        <w:pStyle w:val="af4"/>
        <w:rPr>
          <w:rFonts w:ascii="Times New Roman" w:hAnsi="Times New Roman"/>
          <w:sz w:val="24"/>
          <w:szCs w:val="24"/>
        </w:rPr>
      </w:pPr>
      <w:r>
        <w:t xml:space="preserve">3. </w:t>
      </w:r>
      <w:r w:rsidRPr="004E0CC5">
        <w:rPr>
          <w:rFonts w:ascii="Times New Roman" w:hAnsi="Times New Roman"/>
          <w:sz w:val="24"/>
          <w:szCs w:val="24"/>
        </w:rPr>
        <w:t>Коробкин В.И. Передельский Л.В.</w:t>
      </w:r>
      <w:r>
        <w:t xml:space="preserve"> Экология. </w:t>
      </w:r>
      <w:r w:rsidRPr="004E0CC5">
        <w:rPr>
          <w:rFonts w:ascii="Times New Roman" w:hAnsi="Times New Roman"/>
          <w:sz w:val="24"/>
          <w:szCs w:val="24"/>
        </w:rPr>
        <w:t>Ростов- на-Дону: Феникс</w:t>
      </w:r>
    </w:p>
    <w:p w:rsidR="006E5BB5" w:rsidRDefault="006E5BB5" w:rsidP="006E5BB5">
      <w:pPr>
        <w:jc w:val="both"/>
      </w:pPr>
      <w:r w:rsidRPr="004E0CC5">
        <w:t>2001, -576с.</w:t>
      </w:r>
    </w:p>
    <w:p w:rsidR="006E5BB5" w:rsidRDefault="006E5BB5" w:rsidP="006E5BB5">
      <w:pPr>
        <w:jc w:val="both"/>
      </w:pPr>
      <w:r>
        <w:t xml:space="preserve">4. </w:t>
      </w:r>
      <w:r w:rsidRPr="004E0CC5">
        <w:t>Под редакцией Д.А.Муравья</w:t>
      </w:r>
      <w:r>
        <w:t xml:space="preserve">.  </w:t>
      </w:r>
      <w:r w:rsidRPr="004E0CC5">
        <w:t>Экология и безопасность жизнедеятельности</w:t>
      </w:r>
      <w:r>
        <w:t xml:space="preserve">. </w:t>
      </w:r>
      <w:r w:rsidRPr="004E0CC5">
        <w:t>Москва, 2000- 447с.</w:t>
      </w:r>
    </w:p>
    <w:p w:rsidR="006E5BB5" w:rsidRDefault="006E5BB5" w:rsidP="006E5BB5">
      <w:pPr>
        <w:jc w:val="both"/>
        <w:rPr>
          <w:b/>
        </w:rPr>
      </w:pPr>
      <w:r>
        <w:t xml:space="preserve">5. </w:t>
      </w:r>
      <w:r w:rsidRPr="004E0CC5">
        <w:t>Ивченко Б.П., Мартышенко Л.А.</w:t>
      </w:r>
      <w:r>
        <w:t xml:space="preserve"> </w:t>
      </w:r>
      <w:r w:rsidRPr="004E0CC5">
        <w:t>Информационная экология</w:t>
      </w:r>
      <w:r>
        <w:t xml:space="preserve">. </w:t>
      </w:r>
      <w:r w:rsidRPr="004E0CC5">
        <w:t>Санкт-Петербург 1998-208с.</w:t>
      </w:r>
    </w:p>
    <w:p w:rsidR="006E5BB5" w:rsidRDefault="006E5BB5" w:rsidP="006E5BB5">
      <w:pPr>
        <w:ind w:firstLine="374"/>
        <w:jc w:val="center"/>
        <w:rPr>
          <w:noProof/>
        </w:rPr>
      </w:pPr>
    </w:p>
    <w:p w:rsidR="006E5BB5" w:rsidRDefault="006E5BB5" w:rsidP="006E5BB5">
      <w:pPr>
        <w:jc w:val="center"/>
        <w:rPr>
          <w:b/>
        </w:rPr>
      </w:pPr>
      <w:r w:rsidRPr="00227E75">
        <w:rPr>
          <w:b/>
        </w:rPr>
        <w:t>Т</w:t>
      </w:r>
      <w:r>
        <w:rPr>
          <w:b/>
          <w:lang w:val="kk-KZ"/>
        </w:rPr>
        <w:t>ақырып</w:t>
      </w:r>
      <w:r w:rsidRPr="00D77A41">
        <w:rPr>
          <w:b/>
        </w:rPr>
        <w:t xml:space="preserve"> 14. </w:t>
      </w:r>
      <w:r w:rsidRPr="000C19D5">
        <w:rPr>
          <w:b/>
        </w:rPr>
        <w:t>Экологи</w:t>
      </w:r>
      <w:r w:rsidRPr="000C19D5">
        <w:rPr>
          <w:b/>
          <w:lang w:val="kk-KZ"/>
        </w:rPr>
        <w:t>ялық ақпараттық жүйе</w:t>
      </w:r>
    </w:p>
    <w:p w:rsidR="006E5BB5" w:rsidRDefault="006E5BB5" w:rsidP="006E5BB5">
      <w:pPr>
        <w:jc w:val="center"/>
      </w:pPr>
      <w:r>
        <w:rPr>
          <w:b/>
        </w:rPr>
        <w:t xml:space="preserve">Мақсаты: </w:t>
      </w:r>
      <w:r w:rsidRPr="002E1F3F">
        <w:rPr>
          <w:b/>
          <w:lang w:val="kk-KZ"/>
        </w:rPr>
        <w:t>Ақпараттық нысандар арасындағы (судың көздерi, географиялық координаталармен және параметрлермен) өзара байланыстың (суды таңдаудың нүктелерi) жобалауын зерттеу</w:t>
      </w:r>
      <w:r w:rsidRPr="00901A21">
        <w:t>.</w:t>
      </w:r>
    </w:p>
    <w:p w:rsidR="006E5BB5" w:rsidRPr="00D77A41" w:rsidRDefault="006E5BB5" w:rsidP="006E5BB5">
      <w:pPr>
        <w:jc w:val="center"/>
        <w:rPr>
          <w:b/>
        </w:rPr>
      </w:pPr>
    </w:p>
    <w:p w:rsidR="006E5BB5" w:rsidRDefault="006E5BB5" w:rsidP="006E5BB5">
      <w:r>
        <w:rPr>
          <w:b/>
        </w:rPr>
        <w:t>Тапсырма</w:t>
      </w:r>
      <w:r w:rsidRPr="00D77A41">
        <w:rPr>
          <w:b/>
        </w:rPr>
        <w:t xml:space="preserve"> 14.</w:t>
      </w:r>
      <w:r>
        <w:t xml:space="preserve"> </w:t>
      </w:r>
      <w:r w:rsidRPr="002E1F3F">
        <w:rPr>
          <w:b/>
          <w:lang w:val="kk-KZ"/>
        </w:rPr>
        <w:t>Ақпараттық нысандар арасындағы (судың көздерi, географиялық координаталармен және параметрлермен) өзара байланыстың (суды таңдаудың нүктелерi) жобалауын зерттеу</w:t>
      </w:r>
      <w:r>
        <w:rPr>
          <w:b/>
          <w:lang w:val="kk-KZ"/>
        </w:rPr>
        <w:t>.</w:t>
      </w:r>
    </w:p>
    <w:p w:rsidR="006E5BB5" w:rsidRPr="00901A21" w:rsidRDefault="006E5BB5" w:rsidP="006E5BB5"/>
    <w:p w:rsidR="006E5BB5" w:rsidRPr="00D933C0" w:rsidRDefault="006E5BB5" w:rsidP="006E5BB5">
      <w:pPr>
        <w:rPr>
          <w:b/>
          <w:lang w:val="kk-KZ"/>
        </w:rPr>
      </w:pPr>
      <w:r>
        <w:rPr>
          <w:b/>
        </w:rPr>
        <w:t xml:space="preserve">       </w:t>
      </w:r>
      <w:r w:rsidRPr="0030288D">
        <w:rPr>
          <w:b/>
          <w:lang w:val="kk-KZ"/>
        </w:rPr>
        <w:t>Тапсырманы орындауға арналған әдістемелік нұсқау</w:t>
      </w:r>
      <w:r w:rsidRPr="00D77A41">
        <w:rPr>
          <w:b/>
        </w:rPr>
        <w:t>.</w:t>
      </w:r>
    </w:p>
    <w:p w:rsidR="006E5BB5" w:rsidRPr="00901A21" w:rsidRDefault="006E5BB5" w:rsidP="006E5BB5">
      <w:pPr>
        <w:ind w:firstLine="374"/>
        <w:jc w:val="both"/>
      </w:pPr>
      <w:r w:rsidRPr="00901A21">
        <w:t>Заключительная фаза анализа предметной области состоит в проектировании ее информационной структуры (или концептуаль</w:t>
      </w:r>
      <w:r w:rsidRPr="00901A21">
        <w:rPr>
          <w:spacing w:val="-4"/>
        </w:rPr>
        <w:t>ной схемы). Описывать предметную область или проектировать кон</w:t>
      </w:r>
      <w:r w:rsidRPr="00901A21">
        <w:t>цептуальную схему можно средствами достаточно большого количества моделей, созданных специально для этих целей. В простых случаях для построения концептуальной схемы используют традиционные методы агрегации и обобщений. При агрегации информационные объекты (элементы данных) объединяются в один в соответствии с семантическими связями между объектами.</w:t>
      </w:r>
    </w:p>
    <w:p w:rsidR="006E5BB5" w:rsidRPr="00901A21" w:rsidRDefault="006E5BB5" w:rsidP="006E5BB5">
      <w:pPr>
        <w:ind w:firstLine="374"/>
        <w:jc w:val="both"/>
      </w:pPr>
      <w:r w:rsidRPr="00901A21">
        <w:rPr>
          <w:spacing w:val="-2"/>
        </w:rPr>
        <w:t>На</w:t>
      </w:r>
      <w:r>
        <w:rPr>
          <w:spacing w:val="-2"/>
        </w:rPr>
        <w:t>Мысалы</w:t>
      </w:r>
      <w:r w:rsidRPr="00901A21">
        <w:rPr>
          <w:spacing w:val="-2"/>
        </w:rPr>
        <w:t>, при проведении экологического мониторинга созда</w:t>
      </w:r>
      <w:r w:rsidRPr="00901A21">
        <w:rPr>
          <w:spacing w:val="-4"/>
        </w:rPr>
        <w:t xml:space="preserve">ем информационный объект (сущность) - </w:t>
      </w:r>
      <w:r w:rsidRPr="00901A21">
        <w:rPr>
          <w:b/>
          <w:bCs/>
          <w:spacing w:val="-4"/>
        </w:rPr>
        <w:t xml:space="preserve">объект контроля </w:t>
      </w:r>
      <w:r w:rsidRPr="00901A21">
        <w:rPr>
          <w:spacing w:val="-4"/>
        </w:rPr>
        <w:t xml:space="preserve">00 еле </w:t>
      </w:r>
      <w:r w:rsidRPr="00901A21">
        <w:t>дующими атрибутами: место и среда отбора (воздух, подземные воды, поверхностные воды, почва и др.), норма (ПДК, ПДС и др.), показанные на рис. 6.3.</w:t>
      </w:r>
    </w:p>
    <w:p w:rsidR="006E5BB5" w:rsidRPr="00901A21" w:rsidRDefault="00372369" w:rsidP="006E5BB5">
      <w:pPr>
        <w:ind w:firstLine="374"/>
        <w:jc w:val="center"/>
      </w:pPr>
      <w:r w:rsidRPr="00456228">
        <w:rPr>
          <w:noProof/>
          <w:lang w:val="en-US" w:eastAsia="en-US"/>
        </w:rPr>
        <w:lastRenderedPageBreak/>
        <w:drawing>
          <wp:inline distT="0" distB="0" distL="0" distR="0">
            <wp:extent cx="2946400" cy="692150"/>
            <wp:effectExtent l="0" t="0" r="0" b="0"/>
            <wp:docPr id="68"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46400" cy="692150"/>
                    </a:xfrm>
                    <a:prstGeom prst="rect">
                      <a:avLst/>
                    </a:prstGeom>
                    <a:noFill/>
                    <a:ln>
                      <a:noFill/>
                    </a:ln>
                  </pic:spPr>
                </pic:pic>
              </a:graphicData>
            </a:graphic>
          </wp:inline>
        </w:drawing>
      </w:r>
    </w:p>
    <w:p w:rsidR="006E5BB5" w:rsidRPr="00901A21" w:rsidRDefault="006E5BB5" w:rsidP="006E5BB5">
      <w:pPr>
        <w:ind w:firstLine="374"/>
        <w:jc w:val="center"/>
        <w:rPr>
          <w:b/>
          <w:i/>
          <w:iCs/>
          <w:spacing w:val="-4"/>
        </w:rPr>
      </w:pPr>
      <w:r w:rsidRPr="00901A21">
        <w:rPr>
          <w:b/>
          <w:i/>
          <w:iCs/>
          <w:spacing w:val="-4"/>
        </w:rPr>
        <w:t>Рис. 6.3. Схема контроля среды</w:t>
      </w:r>
    </w:p>
    <w:p w:rsidR="006E5BB5" w:rsidRPr="00901A21" w:rsidRDefault="006E5BB5" w:rsidP="006E5BB5">
      <w:pPr>
        <w:ind w:firstLine="374"/>
        <w:jc w:val="center"/>
        <w:rPr>
          <w:b/>
        </w:rPr>
      </w:pPr>
    </w:p>
    <w:p w:rsidR="006E5BB5" w:rsidRPr="00901A21" w:rsidRDefault="006E5BB5" w:rsidP="006E5BB5">
      <w:pPr>
        <w:ind w:firstLine="374"/>
        <w:jc w:val="both"/>
      </w:pPr>
      <w:r w:rsidRPr="00901A21">
        <w:rPr>
          <w:spacing w:val="-11"/>
        </w:rPr>
        <w:t xml:space="preserve">При обобщении информационные объекты (элементы данных) </w:t>
      </w:r>
      <w:r w:rsidRPr="00901A21">
        <w:t>объединяются в родовой объект (рис. 6.4).</w:t>
      </w:r>
    </w:p>
    <w:p w:rsidR="006E5BB5" w:rsidRPr="00901A21" w:rsidRDefault="00372369" w:rsidP="006E5BB5">
      <w:pPr>
        <w:ind w:firstLine="374"/>
        <w:jc w:val="center"/>
      </w:pPr>
      <w:r w:rsidRPr="00456228">
        <w:rPr>
          <w:noProof/>
          <w:lang w:val="en-US" w:eastAsia="en-US"/>
        </w:rPr>
        <w:drawing>
          <wp:inline distT="0" distB="0" distL="0" distR="0">
            <wp:extent cx="2305050" cy="1422400"/>
            <wp:effectExtent l="0" t="0" r="0" b="0"/>
            <wp:docPr id="69"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05050" cy="1422400"/>
                    </a:xfrm>
                    <a:prstGeom prst="rect">
                      <a:avLst/>
                    </a:prstGeom>
                    <a:noFill/>
                    <a:ln>
                      <a:noFill/>
                    </a:ln>
                  </pic:spPr>
                </pic:pic>
              </a:graphicData>
            </a:graphic>
          </wp:inline>
        </w:drawing>
      </w:r>
    </w:p>
    <w:p w:rsidR="006E5BB5" w:rsidRPr="00901A21" w:rsidRDefault="006E5BB5" w:rsidP="006E5BB5">
      <w:pPr>
        <w:ind w:firstLine="374"/>
        <w:jc w:val="center"/>
        <w:rPr>
          <w:b/>
          <w:iCs/>
          <w:spacing w:val="-2"/>
        </w:rPr>
      </w:pPr>
      <w:r w:rsidRPr="00901A21">
        <w:rPr>
          <w:b/>
          <w:iCs/>
          <w:spacing w:val="-2"/>
        </w:rPr>
        <w:t>Рис. 6.4. Основные параметры исследования</w:t>
      </w:r>
    </w:p>
    <w:p w:rsidR="006E5BB5" w:rsidRPr="00901A21" w:rsidRDefault="006E5BB5" w:rsidP="006E5BB5">
      <w:pPr>
        <w:ind w:firstLine="374"/>
        <w:jc w:val="center"/>
        <w:rPr>
          <w:b/>
        </w:rPr>
      </w:pPr>
    </w:p>
    <w:p w:rsidR="006E5BB5" w:rsidRPr="00901A21" w:rsidRDefault="006E5BB5" w:rsidP="006E5BB5">
      <w:pPr>
        <w:ind w:firstLine="374"/>
        <w:jc w:val="both"/>
      </w:pPr>
      <w:r w:rsidRPr="00901A21">
        <w:rPr>
          <w:spacing w:val="-15"/>
        </w:rPr>
        <w:t>Концептуальная модель применяется для структурирования пред</w:t>
      </w:r>
      <w:r w:rsidRPr="00901A21">
        <w:rPr>
          <w:spacing w:val="-7"/>
        </w:rPr>
        <w:t xml:space="preserve">метной области с учетом не только информационных интересов </w:t>
      </w:r>
      <w:r w:rsidRPr="00901A21">
        <w:rPr>
          <w:spacing w:val="-12"/>
        </w:rPr>
        <w:t xml:space="preserve">пользователей системы, но и информационных потребностей самой </w:t>
      </w:r>
      <w:r w:rsidRPr="00901A21">
        <w:t>предметной области.</w:t>
      </w:r>
    </w:p>
    <w:p w:rsidR="006E5BB5" w:rsidRDefault="006E5BB5" w:rsidP="006E5BB5">
      <w:pPr>
        <w:jc w:val="both"/>
        <w:rPr>
          <w:spacing w:val="-9"/>
        </w:rPr>
      </w:pPr>
      <w:r w:rsidRPr="00901A21">
        <w:rPr>
          <w:spacing w:val="-8"/>
        </w:rPr>
        <w:t>В рамках каждой БД концептуальные требования обобщаются в концептуальную модель, выраженную абстрактными сред</w:t>
      </w:r>
      <w:r w:rsidRPr="00901A21">
        <w:rPr>
          <w:spacing w:val="-6"/>
        </w:rPr>
        <w:t xml:space="preserve">ствами, позволяющими увидеть все информационное содержание предметной области. Концептуальная модель позволяет как </w:t>
      </w:r>
      <w:r w:rsidRPr="00901A21">
        <w:rPr>
          <w:spacing w:val="-9"/>
        </w:rPr>
        <w:t>бы «подняться вверх» над предметной областью и увидеть ее от</w:t>
      </w:r>
      <w:r w:rsidRPr="00901A21">
        <w:rPr>
          <w:spacing w:val="-6"/>
        </w:rPr>
        <w:t>дельные элементы. При этом подробность, детальность и глуби</w:t>
      </w:r>
      <w:r w:rsidRPr="00901A21">
        <w:rPr>
          <w:spacing w:val="-8"/>
        </w:rPr>
        <w:t xml:space="preserve">на предметной области зависит от выбранной модели. Модель с </w:t>
      </w:r>
      <w:r w:rsidRPr="00901A21">
        <w:rPr>
          <w:spacing w:val="-10"/>
        </w:rPr>
        <w:t xml:space="preserve">минимальными возможностями должна обеспечивать способность </w:t>
      </w:r>
      <w:r>
        <w:rPr>
          <w:spacing w:val="-6"/>
        </w:rPr>
        <w:t>Тапсырма</w:t>
      </w:r>
      <w:r w:rsidRPr="00901A21">
        <w:rPr>
          <w:spacing w:val="-6"/>
        </w:rPr>
        <w:t xml:space="preserve"> данных и их взаимосвязи. Соответственно семантичес</w:t>
      </w:r>
      <w:r w:rsidRPr="00901A21">
        <w:rPr>
          <w:spacing w:val="-8"/>
        </w:rPr>
        <w:t xml:space="preserve">кая мощь концептуальной модели увеличивается с возрастанием </w:t>
      </w:r>
      <w:r w:rsidRPr="00901A21">
        <w:rPr>
          <w:spacing w:val="-9"/>
        </w:rPr>
        <w:t>дополнительного числа характеристик, которые она позволяет оп</w:t>
      </w:r>
      <w:r w:rsidRPr="00901A21">
        <w:rPr>
          <w:spacing w:val="-8"/>
        </w:rPr>
        <w:t xml:space="preserve">ределить. Выбирая модель для концептуального проектирования, </w:t>
      </w:r>
      <w:r w:rsidRPr="00901A21">
        <w:rPr>
          <w:spacing w:val="-12"/>
        </w:rPr>
        <w:t>желательно учитывать то обстоятельство, что любым моделям свой</w:t>
      </w:r>
      <w:r w:rsidRPr="00901A21">
        <w:rPr>
          <w:spacing w:val="-10"/>
        </w:rPr>
        <w:t>ственны определенные ограничения, поэтому поиск идеальной мо</w:t>
      </w:r>
      <w:r w:rsidRPr="00901A21">
        <w:rPr>
          <w:spacing w:val="-9"/>
        </w:rPr>
        <w:t>дели, полностью отражающей реальный мир, весьма проблемати</w:t>
      </w:r>
      <w:r w:rsidRPr="00901A21">
        <w:rPr>
          <w:spacing w:val="-11"/>
        </w:rPr>
        <w:t xml:space="preserve">чен. Выбор модели диктуется прежде всего характером предметной </w:t>
      </w:r>
      <w:r w:rsidRPr="00901A21">
        <w:rPr>
          <w:spacing w:val="-9"/>
        </w:rPr>
        <w:t>области и требованиями к БД.</w:t>
      </w:r>
    </w:p>
    <w:p w:rsidR="006E5BB5" w:rsidRDefault="006E5BB5" w:rsidP="006E5BB5">
      <w:pPr>
        <w:ind w:left="1142"/>
        <w:rPr>
          <w:b/>
        </w:rPr>
      </w:pPr>
      <w:r>
        <w:rPr>
          <w:b/>
        </w:rPr>
        <w:t>Әдебиеттер</w:t>
      </w:r>
      <w:r w:rsidRPr="00B93E0F">
        <w:rPr>
          <w:b/>
        </w:rPr>
        <w:t>:</w:t>
      </w:r>
    </w:p>
    <w:p w:rsidR="006E5BB5" w:rsidRDefault="006E5BB5" w:rsidP="006E5BB5">
      <w:pPr>
        <w:jc w:val="both"/>
      </w:pPr>
      <w:r w:rsidRPr="00EC47C6">
        <w:t>1.</w:t>
      </w:r>
      <w:r>
        <w:rPr>
          <w:b/>
        </w:rPr>
        <w:t xml:space="preserve"> </w:t>
      </w:r>
      <w:r w:rsidRPr="004E0CC5">
        <w:t>Гринин А.С., Орехов Н.А., Новиков В.Н.</w:t>
      </w:r>
      <w:r>
        <w:t xml:space="preserve"> Матема</w:t>
      </w:r>
      <w:r w:rsidRPr="004E0CC5">
        <w:t>тическое моделирование в экологии</w:t>
      </w:r>
      <w:r>
        <w:t xml:space="preserve">. </w:t>
      </w:r>
      <w:r w:rsidRPr="004E0CC5">
        <w:t>Москва: Юнити-Дана, 2003, -269 с.</w:t>
      </w:r>
    </w:p>
    <w:p w:rsidR="006E5BB5" w:rsidRDefault="006E5BB5" w:rsidP="006E5BB5">
      <w:pPr>
        <w:jc w:val="both"/>
      </w:pPr>
      <w:r>
        <w:t xml:space="preserve">2. </w:t>
      </w:r>
      <w:r w:rsidRPr="004E0CC5">
        <w:t>Серовайский С.Я., Лысковская Н.А., Попова Н.В.</w:t>
      </w:r>
      <w:r>
        <w:t xml:space="preserve"> Матема</w:t>
      </w:r>
      <w:r w:rsidRPr="004E0CC5">
        <w:t>тические и компьютерные модели в экологии. Динамика популяций</w:t>
      </w:r>
      <w:r>
        <w:t xml:space="preserve">. </w:t>
      </w:r>
      <w:r w:rsidRPr="004E0CC5">
        <w:t>Алматы: Қазақ университет</w:t>
      </w:r>
      <w:r w:rsidRPr="004E0CC5">
        <w:rPr>
          <w:lang w:val="en-US"/>
        </w:rPr>
        <w:t>i</w:t>
      </w:r>
      <w:r w:rsidRPr="004E0CC5">
        <w:t>, 1999, -189 с.</w:t>
      </w:r>
    </w:p>
    <w:p w:rsidR="006E5BB5" w:rsidRPr="004E0CC5" w:rsidRDefault="006E5BB5" w:rsidP="006E5BB5">
      <w:pPr>
        <w:pStyle w:val="af4"/>
        <w:rPr>
          <w:rFonts w:ascii="Times New Roman" w:hAnsi="Times New Roman"/>
          <w:sz w:val="24"/>
          <w:szCs w:val="24"/>
        </w:rPr>
      </w:pPr>
      <w:r>
        <w:t xml:space="preserve">3. </w:t>
      </w:r>
      <w:r w:rsidRPr="004E0CC5">
        <w:rPr>
          <w:rFonts w:ascii="Times New Roman" w:hAnsi="Times New Roman"/>
          <w:sz w:val="24"/>
          <w:szCs w:val="24"/>
        </w:rPr>
        <w:t>Коробкин В.И. Передельский Л.В.</w:t>
      </w:r>
      <w:r>
        <w:t xml:space="preserve"> Экология. </w:t>
      </w:r>
      <w:r w:rsidRPr="004E0CC5">
        <w:rPr>
          <w:rFonts w:ascii="Times New Roman" w:hAnsi="Times New Roman"/>
          <w:sz w:val="24"/>
          <w:szCs w:val="24"/>
        </w:rPr>
        <w:t>Ростов- на-Дону: Феникс</w:t>
      </w:r>
    </w:p>
    <w:p w:rsidR="006E5BB5" w:rsidRDefault="006E5BB5" w:rsidP="006E5BB5">
      <w:pPr>
        <w:jc w:val="both"/>
      </w:pPr>
      <w:r w:rsidRPr="004E0CC5">
        <w:t>2001, -576с.</w:t>
      </w:r>
    </w:p>
    <w:p w:rsidR="006E5BB5" w:rsidRDefault="006E5BB5" w:rsidP="006E5BB5">
      <w:pPr>
        <w:jc w:val="both"/>
      </w:pPr>
      <w:r>
        <w:t xml:space="preserve">4. </w:t>
      </w:r>
      <w:r w:rsidRPr="004E0CC5">
        <w:t>Под редакцией Д.А.Муравья</w:t>
      </w:r>
      <w:r>
        <w:t xml:space="preserve">.  </w:t>
      </w:r>
      <w:r w:rsidRPr="004E0CC5">
        <w:t>Экология и безопасность жизнедеятельности</w:t>
      </w:r>
      <w:r>
        <w:t xml:space="preserve">. </w:t>
      </w:r>
      <w:r w:rsidRPr="004E0CC5">
        <w:t>Москва, 2000- 447с.</w:t>
      </w:r>
    </w:p>
    <w:p w:rsidR="006E5BB5" w:rsidRDefault="006E5BB5" w:rsidP="006E5BB5">
      <w:pPr>
        <w:jc w:val="both"/>
        <w:rPr>
          <w:b/>
        </w:rPr>
      </w:pPr>
      <w:r>
        <w:t xml:space="preserve">5. </w:t>
      </w:r>
      <w:r w:rsidRPr="004E0CC5">
        <w:t>Ивченко Б.П., Мартышенко Л.А.</w:t>
      </w:r>
      <w:r>
        <w:t xml:space="preserve"> </w:t>
      </w:r>
      <w:r w:rsidRPr="004E0CC5">
        <w:t>Информационная экология</w:t>
      </w:r>
      <w:r>
        <w:t xml:space="preserve">. </w:t>
      </w:r>
      <w:r w:rsidRPr="004E0CC5">
        <w:t>Санкт-Петербург 1998-208с.</w:t>
      </w:r>
    </w:p>
    <w:p w:rsidR="006E5BB5" w:rsidRPr="00901A21" w:rsidRDefault="006E5BB5" w:rsidP="006E5BB5">
      <w:pPr>
        <w:jc w:val="both"/>
        <w:rPr>
          <w:b/>
        </w:rPr>
      </w:pPr>
    </w:p>
    <w:p w:rsidR="006E5BB5" w:rsidRDefault="006E5BB5" w:rsidP="006E5BB5">
      <w:pPr>
        <w:jc w:val="center"/>
        <w:rPr>
          <w:b/>
          <w:lang w:val="kk-KZ"/>
        </w:rPr>
      </w:pPr>
      <w:r w:rsidRPr="00227E75">
        <w:rPr>
          <w:b/>
        </w:rPr>
        <w:t>Т</w:t>
      </w:r>
      <w:r>
        <w:rPr>
          <w:b/>
          <w:lang w:val="kk-KZ"/>
        </w:rPr>
        <w:t>ақырып</w:t>
      </w:r>
      <w:r w:rsidRPr="00D77A41">
        <w:rPr>
          <w:b/>
        </w:rPr>
        <w:t xml:space="preserve"> 15. </w:t>
      </w:r>
      <w:r w:rsidRPr="000C19D5">
        <w:rPr>
          <w:b/>
          <w:lang w:val="kk-KZ"/>
        </w:rPr>
        <w:t xml:space="preserve">Экология есептерін шығаруда ақпараттық </w:t>
      </w:r>
      <w:r w:rsidRPr="000C19D5">
        <w:rPr>
          <w:b/>
        </w:rPr>
        <w:t>технологи</w:t>
      </w:r>
      <w:r w:rsidRPr="000C19D5">
        <w:rPr>
          <w:b/>
          <w:lang w:val="kk-KZ"/>
        </w:rPr>
        <w:t>яны қолдану</w:t>
      </w:r>
    </w:p>
    <w:p w:rsidR="006E5BB5" w:rsidRDefault="006E5BB5" w:rsidP="006E5BB5">
      <w:pPr>
        <w:jc w:val="center"/>
        <w:rPr>
          <w:b/>
        </w:rPr>
      </w:pPr>
    </w:p>
    <w:p w:rsidR="006E5BB5" w:rsidRDefault="006E5BB5" w:rsidP="006E5BB5">
      <w:r>
        <w:rPr>
          <w:b/>
        </w:rPr>
        <w:t xml:space="preserve">Мақсаты: </w:t>
      </w:r>
      <w:r w:rsidRPr="002E1F3F">
        <w:rPr>
          <w:b/>
          <w:lang w:val="kk-KZ"/>
        </w:rPr>
        <w:t>Сарапшылық жүйе - деректер қорының және сұрау салулар болуы мүмкiн аймақтарында сызбасын құрастыру</w:t>
      </w:r>
      <w:r w:rsidRPr="00901A21">
        <w:t>.</w:t>
      </w:r>
    </w:p>
    <w:p w:rsidR="006E5BB5" w:rsidRPr="00D77A41" w:rsidRDefault="006E5BB5" w:rsidP="006E5BB5">
      <w:pPr>
        <w:rPr>
          <w:b/>
        </w:rPr>
      </w:pPr>
    </w:p>
    <w:p w:rsidR="006E5BB5" w:rsidRDefault="006E5BB5" w:rsidP="006E5BB5">
      <w:pPr>
        <w:rPr>
          <w:b/>
        </w:rPr>
      </w:pPr>
      <w:r>
        <w:rPr>
          <w:b/>
        </w:rPr>
        <w:t>Тапсырма</w:t>
      </w:r>
      <w:r w:rsidRPr="00D77A41">
        <w:rPr>
          <w:b/>
        </w:rPr>
        <w:t xml:space="preserve"> 15. </w:t>
      </w:r>
      <w:r>
        <w:rPr>
          <w:b/>
        </w:rPr>
        <w:t xml:space="preserve"> </w:t>
      </w:r>
      <w:r w:rsidRPr="002E1F3F">
        <w:rPr>
          <w:b/>
          <w:lang w:val="kk-KZ"/>
        </w:rPr>
        <w:t>Сарапшылық жүйе - деректер қорының және сұрау салулар болуы мүмкiн аймақтарында сызбасын құрастыру</w:t>
      </w:r>
      <w:r w:rsidRPr="009239A2">
        <w:rPr>
          <w:b/>
        </w:rPr>
        <w:t>.</w:t>
      </w:r>
    </w:p>
    <w:p w:rsidR="006E5BB5" w:rsidRPr="00901A21" w:rsidRDefault="006E5BB5" w:rsidP="006E5BB5">
      <w:pPr>
        <w:rPr>
          <w:b/>
        </w:rPr>
      </w:pPr>
    </w:p>
    <w:p w:rsidR="006E5BB5" w:rsidRPr="00D1741B" w:rsidRDefault="006E5BB5" w:rsidP="006E5BB5">
      <w:pPr>
        <w:rPr>
          <w:b/>
          <w:lang w:val="kk-KZ"/>
        </w:rPr>
      </w:pPr>
      <w:r>
        <w:rPr>
          <w:b/>
        </w:rPr>
        <w:t xml:space="preserve">      </w:t>
      </w:r>
      <w:r w:rsidRPr="0030288D">
        <w:rPr>
          <w:b/>
          <w:lang w:val="kk-KZ"/>
        </w:rPr>
        <w:t>Тапсырманы орындауға арналған әдістемелік нұсқау</w:t>
      </w:r>
      <w:r w:rsidRPr="00D77A41">
        <w:rPr>
          <w:b/>
        </w:rPr>
        <w:t>.</w:t>
      </w:r>
    </w:p>
    <w:p w:rsidR="006E5BB5" w:rsidRPr="00901A21" w:rsidRDefault="006E5BB5" w:rsidP="006E5BB5">
      <w:pPr>
        <w:ind w:firstLine="374"/>
        <w:jc w:val="both"/>
      </w:pPr>
      <w:r w:rsidRPr="00901A21">
        <w:t>В системе ГИС в качестве оконечных вычислительных устройств целесообразно использовать проблемно-ориентированные автоматизированные места (АРМ).</w:t>
      </w:r>
    </w:p>
    <w:p w:rsidR="006E5BB5" w:rsidRPr="00901A21" w:rsidRDefault="006E5BB5" w:rsidP="006E5BB5">
      <w:pPr>
        <w:ind w:firstLine="374"/>
        <w:jc w:val="both"/>
      </w:pPr>
      <w:r w:rsidRPr="00901A21">
        <w:rPr>
          <w:spacing w:val="-4"/>
        </w:rPr>
        <w:t xml:space="preserve">Одной из подсистем ГИС должна быть экспертная </w:t>
      </w:r>
      <w:r>
        <w:rPr>
          <w:spacing w:val="-4"/>
        </w:rPr>
        <w:t>система</w:t>
      </w:r>
      <w:r w:rsidRPr="00901A21">
        <w:rPr>
          <w:spacing w:val="-4"/>
        </w:rPr>
        <w:t xml:space="preserve">, как </w:t>
      </w:r>
      <w:r w:rsidRPr="00901A21">
        <w:t xml:space="preserve">часть искусственного интеллекта. Она включает базу данных с на </w:t>
      </w:r>
      <w:r w:rsidRPr="00901A21">
        <w:rPr>
          <w:spacing w:val="-8"/>
        </w:rPr>
        <w:t>бором правил и механизмом вывода, позволяющим на основе представ</w:t>
      </w:r>
      <w:r w:rsidRPr="00901A21">
        <w:rPr>
          <w:spacing w:val="-5"/>
        </w:rPr>
        <w:t xml:space="preserve">ляемых фактов распознать экологическую ситуацию, поставить </w:t>
      </w:r>
      <w:r w:rsidRPr="00901A21">
        <w:rPr>
          <w:spacing w:val="-3"/>
        </w:rPr>
        <w:t xml:space="preserve">диагноз, формулировать решения или дать рекомендации персоналу </w:t>
      </w:r>
      <w:r w:rsidRPr="00901A21">
        <w:t>для выбора плана действий.</w:t>
      </w:r>
    </w:p>
    <w:p w:rsidR="006E5BB5" w:rsidRPr="00901A21" w:rsidRDefault="006E5BB5" w:rsidP="006E5BB5">
      <w:pPr>
        <w:ind w:firstLine="374"/>
        <w:jc w:val="both"/>
      </w:pPr>
      <w:r w:rsidRPr="00901A21">
        <w:t>Экспертные системы (ЭС) предназначены для воссоздания опыта, знаний профессионалов высокого уровня и использования этих знаний при управлении экологическими процессами.</w:t>
      </w:r>
    </w:p>
    <w:p w:rsidR="006E5BB5" w:rsidRPr="00901A21" w:rsidRDefault="006E5BB5" w:rsidP="006E5BB5">
      <w:pPr>
        <w:ind w:firstLine="374"/>
        <w:jc w:val="both"/>
      </w:pPr>
      <w:r w:rsidRPr="00901A21">
        <w:t>В общем виде ЭС содержат двумерный массив: область запросов и базу знаний (рис. 6.5).</w:t>
      </w:r>
    </w:p>
    <w:p w:rsidR="006E5BB5" w:rsidRPr="00901A21" w:rsidRDefault="006E5BB5" w:rsidP="006E5BB5">
      <w:pPr>
        <w:ind w:firstLine="374"/>
        <w:jc w:val="both"/>
      </w:pPr>
    </w:p>
    <w:p w:rsidR="006E5BB5" w:rsidRPr="00901A21" w:rsidRDefault="00372369" w:rsidP="006E5BB5">
      <w:pPr>
        <w:ind w:firstLine="374"/>
        <w:jc w:val="center"/>
      </w:pPr>
      <w:r w:rsidRPr="00456228">
        <w:rPr>
          <w:noProof/>
          <w:lang w:val="en-US" w:eastAsia="en-US"/>
        </w:rPr>
        <w:drawing>
          <wp:inline distT="0" distB="0" distL="0" distR="0">
            <wp:extent cx="3054350" cy="2095500"/>
            <wp:effectExtent l="0" t="0" r="0" b="0"/>
            <wp:docPr id="70"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54350" cy="2095500"/>
                    </a:xfrm>
                    <a:prstGeom prst="rect">
                      <a:avLst/>
                    </a:prstGeom>
                    <a:noFill/>
                    <a:ln>
                      <a:noFill/>
                    </a:ln>
                  </pic:spPr>
                </pic:pic>
              </a:graphicData>
            </a:graphic>
          </wp:inline>
        </w:drawing>
      </w:r>
    </w:p>
    <w:p w:rsidR="006E5BB5" w:rsidRPr="00901A21" w:rsidRDefault="006E5BB5" w:rsidP="006E5BB5">
      <w:pPr>
        <w:ind w:firstLine="374"/>
        <w:jc w:val="center"/>
        <w:rPr>
          <w:b/>
          <w:iCs/>
          <w:spacing w:val="-3"/>
        </w:rPr>
      </w:pPr>
      <w:r w:rsidRPr="00901A21">
        <w:rPr>
          <w:b/>
          <w:iCs/>
          <w:spacing w:val="-3"/>
        </w:rPr>
        <w:t>Схема базы данных и область запросов</w:t>
      </w:r>
    </w:p>
    <w:p w:rsidR="006E5BB5" w:rsidRPr="00901A21" w:rsidRDefault="006E5BB5" w:rsidP="006E5BB5">
      <w:pPr>
        <w:ind w:firstLine="374"/>
        <w:jc w:val="both"/>
      </w:pPr>
    </w:p>
    <w:p w:rsidR="006E5BB5" w:rsidRPr="00901A21" w:rsidRDefault="006E5BB5" w:rsidP="006E5BB5">
      <w:pPr>
        <w:ind w:firstLine="374"/>
        <w:jc w:val="both"/>
      </w:pPr>
      <w:r w:rsidRPr="00901A21">
        <w:rPr>
          <w:i/>
          <w:iCs/>
        </w:rPr>
        <w:t xml:space="preserve">Область запросов - </w:t>
      </w:r>
      <w:r w:rsidRPr="00901A21">
        <w:t>основной элемент ЭС. Если в область запросов попали какие-то данные, то систему можно запросить об этом.</w:t>
      </w:r>
    </w:p>
    <w:p w:rsidR="006E5BB5" w:rsidRPr="00901A21" w:rsidRDefault="006E5BB5" w:rsidP="006E5BB5">
      <w:pPr>
        <w:ind w:firstLine="374"/>
        <w:jc w:val="both"/>
      </w:pPr>
      <w:r w:rsidRPr="00901A21">
        <w:rPr>
          <w:i/>
          <w:iCs/>
        </w:rPr>
        <w:t xml:space="preserve">База знаний </w:t>
      </w:r>
      <w:r w:rsidRPr="00901A21">
        <w:t>содержит все знания ЭС по данному вопросу. Если запрос соответствует конкретным знаниям экологической обстановки ЭС, то ответ может быть получен немедленно.</w:t>
      </w:r>
    </w:p>
    <w:p w:rsidR="006E5BB5" w:rsidRPr="00901A21" w:rsidRDefault="006E5BB5" w:rsidP="006E5BB5">
      <w:pPr>
        <w:ind w:firstLine="374"/>
        <w:jc w:val="both"/>
      </w:pPr>
      <w:r w:rsidRPr="00901A21">
        <w:rPr>
          <w:bCs/>
        </w:rPr>
        <w:t>Если вопрос</w:t>
      </w:r>
      <w:r w:rsidRPr="00901A21">
        <w:rPr>
          <w:b/>
          <w:bCs/>
        </w:rPr>
        <w:t xml:space="preserve"> </w:t>
      </w:r>
      <w:r w:rsidRPr="00901A21">
        <w:t xml:space="preserve">касается конкретного </w:t>
      </w:r>
      <w:r>
        <w:t>Мысалы</w:t>
      </w:r>
      <w:r w:rsidRPr="00901A21">
        <w:t>а экологической обстановки (рис. 6.5) с элементами экологических знаний общего характера, то ЭС вступает в диалог с пользователем до тех пор, пока не уточнит детали обстановки. После этого ЭС может выдать то или иное решение по данному вопросу.</w:t>
      </w:r>
    </w:p>
    <w:p w:rsidR="006E5BB5" w:rsidRPr="00901A21" w:rsidRDefault="006E5BB5" w:rsidP="006E5BB5">
      <w:pPr>
        <w:ind w:firstLine="374"/>
        <w:jc w:val="both"/>
      </w:pPr>
      <w:r w:rsidRPr="00901A21">
        <w:t>ЭС могут быть более сложными, чем те, которые были рассмотрены. На</w:t>
      </w:r>
      <w:r>
        <w:t>Мысалы</w:t>
      </w:r>
      <w:r w:rsidRPr="00901A21">
        <w:t>, машинно-обучающие экспертные системы.</w:t>
      </w:r>
    </w:p>
    <w:p w:rsidR="006E5BB5" w:rsidRDefault="006E5BB5" w:rsidP="006E5BB5">
      <w:pPr>
        <w:ind w:left="1142"/>
        <w:rPr>
          <w:b/>
        </w:rPr>
      </w:pPr>
      <w:r>
        <w:rPr>
          <w:b/>
        </w:rPr>
        <w:t>Әдебиеттер</w:t>
      </w:r>
      <w:r w:rsidRPr="00B93E0F">
        <w:rPr>
          <w:b/>
        </w:rPr>
        <w:t>:</w:t>
      </w:r>
    </w:p>
    <w:p w:rsidR="006E5BB5" w:rsidRDefault="006E5BB5" w:rsidP="006E5BB5">
      <w:pPr>
        <w:jc w:val="both"/>
      </w:pPr>
      <w:r w:rsidRPr="00EC47C6">
        <w:t>1.</w:t>
      </w:r>
      <w:r>
        <w:rPr>
          <w:b/>
        </w:rPr>
        <w:t xml:space="preserve"> </w:t>
      </w:r>
      <w:r w:rsidRPr="004E0CC5">
        <w:t>Гринин А.С., Орехов Н.А., Новиков В.Н.</w:t>
      </w:r>
      <w:r>
        <w:t xml:space="preserve"> Матема</w:t>
      </w:r>
      <w:r w:rsidRPr="004E0CC5">
        <w:t>тическое моделирование в экологии</w:t>
      </w:r>
      <w:r>
        <w:t xml:space="preserve">. </w:t>
      </w:r>
      <w:r w:rsidRPr="004E0CC5">
        <w:t>Москва: Юнити-Дана, 2003, -269 с.</w:t>
      </w:r>
    </w:p>
    <w:p w:rsidR="006E5BB5" w:rsidRDefault="006E5BB5" w:rsidP="006E5BB5">
      <w:pPr>
        <w:jc w:val="both"/>
      </w:pPr>
      <w:r>
        <w:t xml:space="preserve">2. </w:t>
      </w:r>
      <w:r w:rsidRPr="004E0CC5">
        <w:t>Серовайский С.Я., Лысковская Н.А., Попова Н.В.</w:t>
      </w:r>
      <w:r>
        <w:t xml:space="preserve"> Матема</w:t>
      </w:r>
      <w:r w:rsidRPr="004E0CC5">
        <w:t>тические и компьютерные модели в экологии. Динамика популяций</w:t>
      </w:r>
      <w:r>
        <w:t xml:space="preserve">. </w:t>
      </w:r>
      <w:r w:rsidRPr="004E0CC5">
        <w:t>Алматы: Қазақ университет</w:t>
      </w:r>
      <w:r w:rsidRPr="004E0CC5">
        <w:rPr>
          <w:lang w:val="en-US"/>
        </w:rPr>
        <w:t>i</w:t>
      </w:r>
      <w:r w:rsidRPr="004E0CC5">
        <w:t>, 1999, -189 с.</w:t>
      </w:r>
    </w:p>
    <w:p w:rsidR="006E5BB5" w:rsidRPr="004E0CC5" w:rsidRDefault="006E5BB5" w:rsidP="006E5BB5">
      <w:pPr>
        <w:pStyle w:val="af4"/>
        <w:rPr>
          <w:rFonts w:ascii="Times New Roman" w:hAnsi="Times New Roman"/>
          <w:sz w:val="24"/>
          <w:szCs w:val="24"/>
        </w:rPr>
      </w:pPr>
      <w:r>
        <w:t xml:space="preserve">3. </w:t>
      </w:r>
      <w:r w:rsidRPr="004E0CC5">
        <w:rPr>
          <w:rFonts w:ascii="Times New Roman" w:hAnsi="Times New Roman"/>
          <w:sz w:val="24"/>
          <w:szCs w:val="24"/>
        </w:rPr>
        <w:t>Коробкин В.И. Передельский Л.В.</w:t>
      </w:r>
      <w:r>
        <w:t xml:space="preserve"> Экология. </w:t>
      </w:r>
      <w:r w:rsidRPr="004E0CC5">
        <w:rPr>
          <w:rFonts w:ascii="Times New Roman" w:hAnsi="Times New Roman"/>
          <w:sz w:val="24"/>
          <w:szCs w:val="24"/>
        </w:rPr>
        <w:t>Ростов- на-Дону: Феникс</w:t>
      </w:r>
    </w:p>
    <w:p w:rsidR="006E5BB5" w:rsidRDefault="006E5BB5" w:rsidP="006E5BB5">
      <w:pPr>
        <w:jc w:val="both"/>
      </w:pPr>
      <w:r w:rsidRPr="004E0CC5">
        <w:t>2001, -576с.</w:t>
      </w:r>
    </w:p>
    <w:p w:rsidR="006E5BB5" w:rsidRDefault="006E5BB5" w:rsidP="006E5BB5">
      <w:pPr>
        <w:jc w:val="both"/>
      </w:pPr>
      <w:r>
        <w:t xml:space="preserve">4. </w:t>
      </w:r>
      <w:r w:rsidRPr="004E0CC5">
        <w:t>Под редакцией Д.А.Муравья</w:t>
      </w:r>
      <w:r>
        <w:t xml:space="preserve">.  </w:t>
      </w:r>
      <w:r w:rsidRPr="004E0CC5">
        <w:t>Экология и безопасность жизнедеятельности</w:t>
      </w:r>
      <w:r>
        <w:t xml:space="preserve">. </w:t>
      </w:r>
      <w:r w:rsidRPr="004E0CC5">
        <w:t>Москва, 2000- 447с.</w:t>
      </w:r>
    </w:p>
    <w:p w:rsidR="00A73029" w:rsidRPr="007173E4" w:rsidRDefault="00A73029" w:rsidP="006E5BB5">
      <w:pPr>
        <w:rPr>
          <w:sz w:val="28"/>
          <w:szCs w:val="28"/>
        </w:rPr>
      </w:pPr>
    </w:p>
    <w:p w:rsidR="003911EF" w:rsidRDefault="003911EF" w:rsidP="000A5EE0">
      <w:pPr>
        <w:spacing w:line="200" w:lineRule="exact"/>
      </w:pPr>
    </w:p>
    <w:p w:rsidR="006E5BB5" w:rsidRPr="00A73029" w:rsidRDefault="006E5BB5" w:rsidP="000A5EE0">
      <w:pPr>
        <w:spacing w:line="200" w:lineRule="exact"/>
      </w:pPr>
    </w:p>
    <w:p w:rsidR="00BF4AED" w:rsidRDefault="00BF4AED" w:rsidP="003911EF">
      <w:pPr>
        <w:jc w:val="both"/>
        <w:rPr>
          <w:b/>
          <w:bCs/>
          <w:u w:val="single"/>
          <w:lang w:val="kk-KZ"/>
        </w:rPr>
      </w:pPr>
    </w:p>
    <w:p w:rsidR="00BF4AED" w:rsidRDefault="00BF4AED" w:rsidP="003911EF">
      <w:pPr>
        <w:jc w:val="both"/>
        <w:rPr>
          <w:b/>
          <w:bCs/>
          <w:u w:val="single"/>
          <w:lang w:val="kk-KZ"/>
        </w:rPr>
      </w:pPr>
    </w:p>
    <w:sectPr w:rsidR="00BF4AED">
      <w:head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16A" w:rsidRDefault="001B316A" w:rsidP="00FC4511">
      <w:r>
        <w:separator/>
      </w:r>
    </w:p>
  </w:endnote>
  <w:endnote w:type="continuationSeparator" w:id="0">
    <w:p w:rsidR="001B316A" w:rsidRDefault="001B316A" w:rsidP="00FC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16A" w:rsidRDefault="001B316A" w:rsidP="00FC4511">
      <w:r>
        <w:separator/>
      </w:r>
    </w:p>
  </w:footnote>
  <w:footnote w:type="continuationSeparator" w:id="0">
    <w:p w:rsidR="001B316A" w:rsidRDefault="001B316A" w:rsidP="00FC45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E82" w:rsidRDefault="00927E82" w:rsidP="00541182">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3AC"/>
    <w:multiLevelType w:val="hybridMultilevel"/>
    <w:tmpl w:val="D4D46B4E"/>
    <w:lvl w:ilvl="0" w:tplc="0419000F">
      <w:start w:val="1"/>
      <w:numFmt w:val="decimal"/>
      <w:lvlText w:val="%1."/>
      <w:lvlJc w:val="left"/>
      <w:pPr>
        <w:tabs>
          <w:tab w:val="num" w:pos="2880"/>
        </w:tabs>
        <w:ind w:left="2880" w:hanging="360"/>
      </w:p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 w15:restartNumberingAfterBreak="0">
    <w:nsid w:val="02703801"/>
    <w:multiLevelType w:val="hybridMultilevel"/>
    <w:tmpl w:val="049040A4"/>
    <w:lvl w:ilvl="0" w:tplc="34029906">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DB310B"/>
    <w:multiLevelType w:val="hybridMultilevel"/>
    <w:tmpl w:val="FEA0DBA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59F6504"/>
    <w:multiLevelType w:val="hybridMultilevel"/>
    <w:tmpl w:val="125E2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E13C26"/>
    <w:multiLevelType w:val="hybridMultilevel"/>
    <w:tmpl w:val="A18E70D4"/>
    <w:lvl w:ilvl="0" w:tplc="0419000F">
      <w:start w:val="1"/>
      <w:numFmt w:val="decimal"/>
      <w:lvlText w:val="%1."/>
      <w:lvlJc w:val="left"/>
      <w:pPr>
        <w:tabs>
          <w:tab w:val="num" w:pos="2880"/>
        </w:tabs>
        <w:ind w:left="2880" w:hanging="360"/>
      </w:p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5" w15:restartNumberingAfterBreak="0">
    <w:nsid w:val="0A8A0B1A"/>
    <w:multiLevelType w:val="hybridMultilevel"/>
    <w:tmpl w:val="7C429206"/>
    <w:lvl w:ilvl="0" w:tplc="6D1AD56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15:restartNumberingAfterBreak="0">
    <w:nsid w:val="11786AA5"/>
    <w:multiLevelType w:val="hybridMultilevel"/>
    <w:tmpl w:val="18EEA68C"/>
    <w:lvl w:ilvl="0" w:tplc="DDEE9CF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7CE5C0E"/>
    <w:multiLevelType w:val="hybridMultilevel"/>
    <w:tmpl w:val="C14E47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A43225C"/>
    <w:multiLevelType w:val="hybridMultilevel"/>
    <w:tmpl w:val="B83A0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F5639A"/>
    <w:multiLevelType w:val="hybridMultilevel"/>
    <w:tmpl w:val="0CA447BA"/>
    <w:lvl w:ilvl="0" w:tplc="D9DEB9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B9104B"/>
    <w:multiLevelType w:val="hybridMultilevel"/>
    <w:tmpl w:val="7C0C4BCC"/>
    <w:lvl w:ilvl="0" w:tplc="0419000F">
      <w:start w:val="1"/>
      <w:numFmt w:val="decimal"/>
      <w:lvlText w:val="%1."/>
      <w:lvlJc w:val="left"/>
      <w:pPr>
        <w:tabs>
          <w:tab w:val="num" w:pos="2880"/>
        </w:tabs>
        <w:ind w:left="2880" w:hanging="360"/>
      </w:p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1" w15:restartNumberingAfterBreak="0">
    <w:nsid w:val="1F372EB1"/>
    <w:multiLevelType w:val="hybridMultilevel"/>
    <w:tmpl w:val="0EC02C22"/>
    <w:lvl w:ilvl="0" w:tplc="0638DD24">
      <w:start w:val="2002"/>
      <w:numFmt w:val="bullet"/>
      <w:lvlText w:val="-"/>
      <w:lvlJc w:val="left"/>
      <w:pPr>
        <w:tabs>
          <w:tab w:val="num" w:pos="540"/>
        </w:tabs>
        <w:ind w:left="5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35EAE"/>
    <w:multiLevelType w:val="hybridMultilevel"/>
    <w:tmpl w:val="E7B0CBB2"/>
    <w:lvl w:ilvl="0" w:tplc="0419000F">
      <w:start w:val="1"/>
      <w:numFmt w:val="decimal"/>
      <w:lvlText w:val="%1."/>
      <w:lvlJc w:val="left"/>
      <w:pPr>
        <w:tabs>
          <w:tab w:val="num" w:pos="2880"/>
        </w:tabs>
        <w:ind w:left="2880" w:hanging="360"/>
      </w:p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3" w15:restartNumberingAfterBreak="0">
    <w:nsid w:val="2176671C"/>
    <w:multiLevelType w:val="hybridMultilevel"/>
    <w:tmpl w:val="BB264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25131E6"/>
    <w:multiLevelType w:val="hybridMultilevel"/>
    <w:tmpl w:val="B2281BEE"/>
    <w:lvl w:ilvl="0" w:tplc="5470BBA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15:restartNumberingAfterBreak="0">
    <w:nsid w:val="22763D0E"/>
    <w:multiLevelType w:val="hybridMultilevel"/>
    <w:tmpl w:val="26E2F682"/>
    <w:lvl w:ilvl="0" w:tplc="0419000F">
      <w:start w:val="1"/>
      <w:numFmt w:val="decimal"/>
      <w:lvlText w:val="%1."/>
      <w:lvlJc w:val="left"/>
      <w:pPr>
        <w:tabs>
          <w:tab w:val="num" w:pos="2880"/>
        </w:tabs>
        <w:ind w:left="2880" w:hanging="360"/>
      </w:p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6" w15:restartNumberingAfterBreak="0">
    <w:nsid w:val="24725B1C"/>
    <w:multiLevelType w:val="hybridMultilevel"/>
    <w:tmpl w:val="64DA7D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583524E"/>
    <w:multiLevelType w:val="hybridMultilevel"/>
    <w:tmpl w:val="5CE2E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7E5757"/>
    <w:multiLevelType w:val="hybridMultilevel"/>
    <w:tmpl w:val="0FCEB8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16E7968"/>
    <w:multiLevelType w:val="hybridMultilevel"/>
    <w:tmpl w:val="95A8C134"/>
    <w:lvl w:ilvl="0" w:tplc="3E06C0DE">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2760853"/>
    <w:multiLevelType w:val="hybridMultilevel"/>
    <w:tmpl w:val="18143002"/>
    <w:lvl w:ilvl="0" w:tplc="224E530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2D30381"/>
    <w:multiLevelType w:val="hybridMultilevel"/>
    <w:tmpl w:val="01380F28"/>
    <w:lvl w:ilvl="0" w:tplc="1C52D140">
      <w:start w:val="1"/>
      <w:numFmt w:val="decimal"/>
      <w:lvlText w:val="%1)"/>
      <w:lvlJc w:val="left"/>
      <w:pPr>
        <w:tabs>
          <w:tab w:val="num" w:pos="1070"/>
        </w:tabs>
        <w:ind w:left="1070" w:hanging="696"/>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22" w15:restartNumberingAfterBreak="0">
    <w:nsid w:val="373D6EEA"/>
    <w:multiLevelType w:val="hybridMultilevel"/>
    <w:tmpl w:val="10B436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9F23CC6"/>
    <w:multiLevelType w:val="hybridMultilevel"/>
    <w:tmpl w:val="81BED9CA"/>
    <w:lvl w:ilvl="0" w:tplc="224E530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C2E72A0"/>
    <w:multiLevelType w:val="hybridMultilevel"/>
    <w:tmpl w:val="64A8E7C4"/>
    <w:lvl w:ilvl="0" w:tplc="0419000F">
      <w:start w:val="1"/>
      <w:numFmt w:val="decimal"/>
      <w:lvlText w:val="%1."/>
      <w:lvlJc w:val="left"/>
      <w:pPr>
        <w:tabs>
          <w:tab w:val="num" w:pos="2880"/>
        </w:tabs>
        <w:ind w:left="2880" w:hanging="360"/>
      </w:p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25" w15:restartNumberingAfterBreak="0">
    <w:nsid w:val="3DF103B0"/>
    <w:multiLevelType w:val="hybridMultilevel"/>
    <w:tmpl w:val="40ECEAF6"/>
    <w:lvl w:ilvl="0" w:tplc="B9A6890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ECE2276"/>
    <w:multiLevelType w:val="hybridMultilevel"/>
    <w:tmpl w:val="01AC5ADC"/>
    <w:lvl w:ilvl="0" w:tplc="0894827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15:restartNumberingAfterBreak="0">
    <w:nsid w:val="3F40320C"/>
    <w:multiLevelType w:val="hybridMultilevel"/>
    <w:tmpl w:val="8A88E6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00F4ACA"/>
    <w:multiLevelType w:val="hybridMultilevel"/>
    <w:tmpl w:val="E04A0DE4"/>
    <w:lvl w:ilvl="0" w:tplc="0AB4E4B6">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375199E"/>
    <w:multiLevelType w:val="hybridMultilevel"/>
    <w:tmpl w:val="3D507D3A"/>
    <w:lvl w:ilvl="0" w:tplc="5E789B4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6323D1A"/>
    <w:multiLevelType w:val="hybridMultilevel"/>
    <w:tmpl w:val="4BAEE10E"/>
    <w:lvl w:ilvl="0" w:tplc="DDEE9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77D5178"/>
    <w:multiLevelType w:val="hybridMultilevel"/>
    <w:tmpl w:val="C1EAB4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EAD0057"/>
    <w:multiLevelType w:val="hybridMultilevel"/>
    <w:tmpl w:val="A0AEB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C64D8C"/>
    <w:multiLevelType w:val="hybridMultilevel"/>
    <w:tmpl w:val="226C03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23F703E"/>
    <w:multiLevelType w:val="hybridMultilevel"/>
    <w:tmpl w:val="A240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EF6CAE"/>
    <w:multiLevelType w:val="hybridMultilevel"/>
    <w:tmpl w:val="2C5C4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73477F"/>
    <w:multiLevelType w:val="hybridMultilevel"/>
    <w:tmpl w:val="698481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BDB2D35"/>
    <w:multiLevelType w:val="hybridMultilevel"/>
    <w:tmpl w:val="097C4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894320"/>
    <w:multiLevelType w:val="hybridMultilevel"/>
    <w:tmpl w:val="729E9850"/>
    <w:lvl w:ilvl="0" w:tplc="D8C23E7E">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AEB0507"/>
    <w:multiLevelType w:val="hybridMultilevel"/>
    <w:tmpl w:val="DCF079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04E24AD"/>
    <w:multiLevelType w:val="hybridMultilevel"/>
    <w:tmpl w:val="F30A5AFA"/>
    <w:lvl w:ilvl="0" w:tplc="B83EAD68">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41" w15:restartNumberingAfterBreak="0">
    <w:nsid w:val="758957F9"/>
    <w:multiLevelType w:val="hybridMultilevel"/>
    <w:tmpl w:val="6C3009E0"/>
    <w:lvl w:ilvl="0" w:tplc="0419000F">
      <w:start w:val="1"/>
      <w:numFmt w:val="decimal"/>
      <w:lvlText w:val="%1."/>
      <w:lvlJc w:val="left"/>
      <w:pPr>
        <w:tabs>
          <w:tab w:val="num" w:pos="2880"/>
        </w:tabs>
        <w:ind w:left="2880" w:hanging="360"/>
      </w:p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42" w15:restartNumberingAfterBreak="0">
    <w:nsid w:val="76283132"/>
    <w:multiLevelType w:val="hybridMultilevel"/>
    <w:tmpl w:val="EB2A615E"/>
    <w:lvl w:ilvl="0" w:tplc="0419000F">
      <w:start w:val="1"/>
      <w:numFmt w:val="decimal"/>
      <w:lvlText w:val="%1."/>
      <w:lvlJc w:val="left"/>
      <w:pPr>
        <w:tabs>
          <w:tab w:val="num" w:pos="2880"/>
        </w:tabs>
        <w:ind w:left="2880" w:hanging="360"/>
      </w:p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43" w15:restartNumberingAfterBreak="0">
    <w:nsid w:val="77EE3B09"/>
    <w:multiLevelType w:val="hybridMultilevel"/>
    <w:tmpl w:val="FAFC27A2"/>
    <w:lvl w:ilvl="0" w:tplc="0419000F">
      <w:start w:val="1"/>
      <w:numFmt w:val="decimal"/>
      <w:lvlText w:val="%1."/>
      <w:lvlJc w:val="left"/>
      <w:pPr>
        <w:tabs>
          <w:tab w:val="num" w:pos="2880"/>
        </w:tabs>
        <w:ind w:left="2880" w:hanging="360"/>
      </w:p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44" w15:restartNumberingAfterBreak="0">
    <w:nsid w:val="791D2AEA"/>
    <w:multiLevelType w:val="hybridMultilevel"/>
    <w:tmpl w:val="18C46806"/>
    <w:lvl w:ilvl="0" w:tplc="0419000F">
      <w:start w:val="1"/>
      <w:numFmt w:val="decimal"/>
      <w:lvlText w:val="%1."/>
      <w:lvlJc w:val="left"/>
      <w:pPr>
        <w:tabs>
          <w:tab w:val="num" w:pos="2880"/>
        </w:tabs>
        <w:ind w:left="2880" w:hanging="360"/>
      </w:p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45" w15:restartNumberingAfterBreak="0">
    <w:nsid w:val="7A5A1DB2"/>
    <w:multiLevelType w:val="hybridMultilevel"/>
    <w:tmpl w:val="FF981BB6"/>
    <w:lvl w:ilvl="0" w:tplc="04190001">
      <w:start w:val="1"/>
      <w:numFmt w:val="bullet"/>
      <w:lvlText w:val=""/>
      <w:lvlJc w:val="left"/>
      <w:pPr>
        <w:tabs>
          <w:tab w:val="num" w:pos="1142"/>
        </w:tabs>
        <w:ind w:left="1142" w:hanging="360"/>
      </w:pPr>
      <w:rPr>
        <w:rFonts w:ascii="Symbol" w:hAnsi="Symbol" w:hint="default"/>
      </w:rPr>
    </w:lvl>
    <w:lvl w:ilvl="1" w:tplc="04190003" w:tentative="1">
      <w:start w:val="1"/>
      <w:numFmt w:val="bullet"/>
      <w:lvlText w:val="o"/>
      <w:lvlJc w:val="left"/>
      <w:pPr>
        <w:tabs>
          <w:tab w:val="num" w:pos="1862"/>
        </w:tabs>
        <w:ind w:left="1862" w:hanging="360"/>
      </w:pPr>
      <w:rPr>
        <w:rFonts w:ascii="Courier New" w:hAnsi="Courier New" w:cs="Courier New" w:hint="default"/>
      </w:rPr>
    </w:lvl>
    <w:lvl w:ilvl="2" w:tplc="04190005" w:tentative="1">
      <w:start w:val="1"/>
      <w:numFmt w:val="bullet"/>
      <w:lvlText w:val=""/>
      <w:lvlJc w:val="left"/>
      <w:pPr>
        <w:tabs>
          <w:tab w:val="num" w:pos="2582"/>
        </w:tabs>
        <w:ind w:left="2582" w:hanging="360"/>
      </w:pPr>
      <w:rPr>
        <w:rFonts w:ascii="Wingdings" w:hAnsi="Wingdings" w:hint="default"/>
      </w:rPr>
    </w:lvl>
    <w:lvl w:ilvl="3" w:tplc="04190001" w:tentative="1">
      <w:start w:val="1"/>
      <w:numFmt w:val="bullet"/>
      <w:lvlText w:val=""/>
      <w:lvlJc w:val="left"/>
      <w:pPr>
        <w:tabs>
          <w:tab w:val="num" w:pos="3302"/>
        </w:tabs>
        <w:ind w:left="3302" w:hanging="360"/>
      </w:pPr>
      <w:rPr>
        <w:rFonts w:ascii="Symbol" w:hAnsi="Symbol" w:hint="default"/>
      </w:rPr>
    </w:lvl>
    <w:lvl w:ilvl="4" w:tplc="04190003" w:tentative="1">
      <w:start w:val="1"/>
      <w:numFmt w:val="bullet"/>
      <w:lvlText w:val="o"/>
      <w:lvlJc w:val="left"/>
      <w:pPr>
        <w:tabs>
          <w:tab w:val="num" w:pos="4022"/>
        </w:tabs>
        <w:ind w:left="4022" w:hanging="360"/>
      </w:pPr>
      <w:rPr>
        <w:rFonts w:ascii="Courier New" w:hAnsi="Courier New" w:cs="Courier New" w:hint="default"/>
      </w:rPr>
    </w:lvl>
    <w:lvl w:ilvl="5" w:tplc="04190005" w:tentative="1">
      <w:start w:val="1"/>
      <w:numFmt w:val="bullet"/>
      <w:lvlText w:val=""/>
      <w:lvlJc w:val="left"/>
      <w:pPr>
        <w:tabs>
          <w:tab w:val="num" w:pos="4742"/>
        </w:tabs>
        <w:ind w:left="4742" w:hanging="360"/>
      </w:pPr>
      <w:rPr>
        <w:rFonts w:ascii="Wingdings" w:hAnsi="Wingdings" w:hint="default"/>
      </w:rPr>
    </w:lvl>
    <w:lvl w:ilvl="6" w:tplc="04190001" w:tentative="1">
      <w:start w:val="1"/>
      <w:numFmt w:val="bullet"/>
      <w:lvlText w:val=""/>
      <w:lvlJc w:val="left"/>
      <w:pPr>
        <w:tabs>
          <w:tab w:val="num" w:pos="5462"/>
        </w:tabs>
        <w:ind w:left="5462" w:hanging="360"/>
      </w:pPr>
      <w:rPr>
        <w:rFonts w:ascii="Symbol" w:hAnsi="Symbol" w:hint="default"/>
      </w:rPr>
    </w:lvl>
    <w:lvl w:ilvl="7" w:tplc="04190003" w:tentative="1">
      <w:start w:val="1"/>
      <w:numFmt w:val="bullet"/>
      <w:lvlText w:val="o"/>
      <w:lvlJc w:val="left"/>
      <w:pPr>
        <w:tabs>
          <w:tab w:val="num" w:pos="6182"/>
        </w:tabs>
        <w:ind w:left="6182" w:hanging="360"/>
      </w:pPr>
      <w:rPr>
        <w:rFonts w:ascii="Courier New" w:hAnsi="Courier New" w:cs="Courier New" w:hint="default"/>
      </w:rPr>
    </w:lvl>
    <w:lvl w:ilvl="8" w:tplc="04190005" w:tentative="1">
      <w:start w:val="1"/>
      <w:numFmt w:val="bullet"/>
      <w:lvlText w:val=""/>
      <w:lvlJc w:val="left"/>
      <w:pPr>
        <w:tabs>
          <w:tab w:val="num" w:pos="6902"/>
        </w:tabs>
        <w:ind w:left="6902" w:hanging="360"/>
      </w:pPr>
      <w:rPr>
        <w:rFonts w:ascii="Wingdings" w:hAnsi="Wingdings" w:hint="default"/>
      </w:rPr>
    </w:lvl>
  </w:abstractNum>
  <w:abstractNum w:abstractNumId="46" w15:restartNumberingAfterBreak="0">
    <w:nsid w:val="7B316B70"/>
    <w:multiLevelType w:val="hybridMultilevel"/>
    <w:tmpl w:val="E0A0044A"/>
    <w:lvl w:ilvl="0" w:tplc="0419000F">
      <w:start w:val="1"/>
      <w:numFmt w:val="decimal"/>
      <w:lvlText w:val="%1."/>
      <w:lvlJc w:val="left"/>
      <w:pPr>
        <w:tabs>
          <w:tab w:val="num" w:pos="2880"/>
        </w:tabs>
        <w:ind w:left="2880" w:hanging="360"/>
      </w:p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num w:numId="1">
    <w:abstractNumId w:val="25"/>
  </w:num>
  <w:num w:numId="2">
    <w:abstractNumId w:val="11"/>
  </w:num>
  <w:num w:numId="3">
    <w:abstractNumId w:val="36"/>
  </w:num>
  <w:num w:numId="4">
    <w:abstractNumId w:val="29"/>
  </w:num>
  <w:num w:numId="5">
    <w:abstractNumId w:val="45"/>
  </w:num>
  <w:num w:numId="6">
    <w:abstractNumId w:val="16"/>
  </w:num>
  <w:num w:numId="7">
    <w:abstractNumId w:val="31"/>
  </w:num>
  <w:num w:numId="8">
    <w:abstractNumId w:val="13"/>
  </w:num>
  <w:num w:numId="9">
    <w:abstractNumId w:val="28"/>
  </w:num>
  <w:num w:numId="10">
    <w:abstractNumId w:val="27"/>
  </w:num>
  <w:num w:numId="11">
    <w:abstractNumId w:val="18"/>
  </w:num>
  <w:num w:numId="12">
    <w:abstractNumId w:val="33"/>
  </w:num>
  <w:num w:numId="13">
    <w:abstractNumId w:val="32"/>
  </w:num>
  <w:num w:numId="14">
    <w:abstractNumId w:val="39"/>
  </w:num>
  <w:num w:numId="15">
    <w:abstractNumId w:val="3"/>
  </w:num>
  <w:num w:numId="16">
    <w:abstractNumId w:val="7"/>
  </w:num>
  <w:num w:numId="17">
    <w:abstractNumId w:val="20"/>
  </w:num>
  <w:num w:numId="18">
    <w:abstractNumId w:val="23"/>
  </w:num>
  <w:num w:numId="19">
    <w:abstractNumId w:val="22"/>
  </w:num>
  <w:num w:numId="20">
    <w:abstractNumId w:val="1"/>
  </w:num>
  <w:num w:numId="21">
    <w:abstractNumId w:val="2"/>
  </w:num>
  <w:num w:numId="22">
    <w:abstractNumId w:val="21"/>
  </w:num>
  <w:num w:numId="23">
    <w:abstractNumId w:val="40"/>
  </w:num>
  <w:num w:numId="24">
    <w:abstractNumId w:val="9"/>
  </w:num>
  <w:num w:numId="25">
    <w:abstractNumId w:val="30"/>
  </w:num>
  <w:num w:numId="26">
    <w:abstractNumId w:val="38"/>
  </w:num>
  <w:num w:numId="27">
    <w:abstractNumId w:val="19"/>
  </w:num>
  <w:num w:numId="28">
    <w:abstractNumId w:val="14"/>
  </w:num>
  <w:num w:numId="29">
    <w:abstractNumId w:val="26"/>
  </w:num>
  <w:num w:numId="30">
    <w:abstractNumId w:val="5"/>
  </w:num>
  <w:num w:numId="31">
    <w:abstractNumId w:val="43"/>
  </w:num>
  <w:num w:numId="32">
    <w:abstractNumId w:val="41"/>
  </w:num>
  <w:num w:numId="33">
    <w:abstractNumId w:val="15"/>
  </w:num>
  <w:num w:numId="34">
    <w:abstractNumId w:val="24"/>
  </w:num>
  <w:num w:numId="35">
    <w:abstractNumId w:val="44"/>
  </w:num>
  <w:num w:numId="36">
    <w:abstractNumId w:val="10"/>
  </w:num>
  <w:num w:numId="37">
    <w:abstractNumId w:val="12"/>
  </w:num>
  <w:num w:numId="38">
    <w:abstractNumId w:val="0"/>
  </w:num>
  <w:num w:numId="39">
    <w:abstractNumId w:val="4"/>
  </w:num>
  <w:num w:numId="40">
    <w:abstractNumId w:val="46"/>
  </w:num>
  <w:num w:numId="41">
    <w:abstractNumId w:val="42"/>
  </w:num>
  <w:num w:numId="42">
    <w:abstractNumId w:val="6"/>
  </w:num>
  <w:num w:numId="43">
    <w:abstractNumId w:val="35"/>
  </w:num>
  <w:num w:numId="44">
    <w:abstractNumId w:val="8"/>
  </w:num>
  <w:num w:numId="45">
    <w:abstractNumId w:val="37"/>
  </w:num>
  <w:num w:numId="46">
    <w:abstractNumId w:val="34"/>
  </w:num>
  <w:num w:numId="4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6F"/>
    <w:rsid w:val="000000F0"/>
    <w:rsid w:val="00002133"/>
    <w:rsid w:val="00002759"/>
    <w:rsid w:val="00003601"/>
    <w:rsid w:val="00003D75"/>
    <w:rsid w:val="00006AB4"/>
    <w:rsid w:val="00007513"/>
    <w:rsid w:val="00007DD2"/>
    <w:rsid w:val="00007FB5"/>
    <w:rsid w:val="00011B3B"/>
    <w:rsid w:val="000203A2"/>
    <w:rsid w:val="00021F58"/>
    <w:rsid w:val="00024B80"/>
    <w:rsid w:val="00025C3C"/>
    <w:rsid w:val="00030283"/>
    <w:rsid w:val="00030B8F"/>
    <w:rsid w:val="00030C85"/>
    <w:rsid w:val="00031FF5"/>
    <w:rsid w:val="00034722"/>
    <w:rsid w:val="000353AC"/>
    <w:rsid w:val="00036D97"/>
    <w:rsid w:val="0003768C"/>
    <w:rsid w:val="00037C6D"/>
    <w:rsid w:val="0004309A"/>
    <w:rsid w:val="00043E9C"/>
    <w:rsid w:val="00044B0A"/>
    <w:rsid w:val="0005086F"/>
    <w:rsid w:val="00050E82"/>
    <w:rsid w:val="0005322B"/>
    <w:rsid w:val="00054195"/>
    <w:rsid w:val="00054463"/>
    <w:rsid w:val="00054C74"/>
    <w:rsid w:val="00062FAA"/>
    <w:rsid w:val="00063A45"/>
    <w:rsid w:val="00066E6F"/>
    <w:rsid w:val="00066E77"/>
    <w:rsid w:val="00074000"/>
    <w:rsid w:val="00081469"/>
    <w:rsid w:val="0009290E"/>
    <w:rsid w:val="00093CC3"/>
    <w:rsid w:val="000967A1"/>
    <w:rsid w:val="000A1DFE"/>
    <w:rsid w:val="000A5EE0"/>
    <w:rsid w:val="000A6745"/>
    <w:rsid w:val="000B0418"/>
    <w:rsid w:val="000B14E9"/>
    <w:rsid w:val="000B15EE"/>
    <w:rsid w:val="000B1EF9"/>
    <w:rsid w:val="000B2299"/>
    <w:rsid w:val="000B760A"/>
    <w:rsid w:val="000C22AA"/>
    <w:rsid w:val="000C6E6F"/>
    <w:rsid w:val="000D075B"/>
    <w:rsid w:val="000D19CB"/>
    <w:rsid w:val="000D49A3"/>
    <w:rsid w:val="000D4FE0"/>
    <w:rsid w:val="000D7D5C"/>
    <w:rsid w:val="000E0F3B"/>
    <w:rsid w:val="000E1D6A"/>
    <w:rsid w:val="000E2786"/>
    <w:rsid w:val="000E367A"/>
    <w:rsid w:val="000E6011"/>
    <w:rsid w:val="000E7C4C"/>
    <w:rsid w:val="000E7E9A"/>
    <w:rsid w:val="000F1220"/>
    <w:rsid w:val="000F3B9C"/>
    <w:rsid w:val="000F75EA"/>
    <w:rsid w:val="000F7877"/>
    <w:rsid w:val="00100C85"/>
    <w:rsid w:val="00102AEA"/>
    <w:rsid w:val="001030EA"/>
    <w:rsid w:val="0010778F"/>
    <w:rsid w:val="00113D6F"/>
    <w:rsid w:val="001157F9"/>
    <w:rsid w:val="00115C84"/>
    <w:rsid w:val="001176C3"/>
    <w:rsid w:val="0011775F"/>
    <w:rsid w:val="00124699"/>
    <w:rsid w:val="00126532"/>
    <w:rsid w:val="00126DF7"/>
    <w:rsid w:val="0013150D"/>
    <w:rsid w:val="00132164"/>
    <w:rsid w:val="00134917"/>
    <w:rsid w:val="0013798F"/>
    <w:rsid w:val="00140FDC"/>
    <w:rsid w:val="001417C4"/>
    <w:rsid w:val="001425FA"/>
    <w:rsid w:val="0014381E"/>
    <w:rsid w:val="00144EA8"/>
    <w:rsid w:val="0015040E"/>
    <w:rsid w:val="00150821"/>
    <w:rsid w:val="00151608"/>
    <w:rsid w:val="00157788"/>
    <w:rsid w:val="00160222"/>
    <w:rsid w:val="00160535"/>
    <w:rsid w:val="00162071"/>
    <w:rsid w:val="00162C0C"/>
    <w:rsid w:val="00165AF0"/>
    <w:rsid w:val="001660A2"/>
    <w:rsid w:val="00167149"/>
    <w:rsid w:val="00167516"/>
    <w:rsid w:val="001717EC"/>
    <w:rsid w:val="00172DF7"/>
    <w:rsid w:val="00172F9C"/>
    <w:rsid w:val="001732FC"/>
    <w:rsid w:val="00174897"/>
    <w:rsid w:val="00174A3C"/>
    <w:rsid w:val="0018072F"/>
    <w:rsid w:val="00181E4A"/>
    <w:rsid w:val="001829F3"/>
    <w:rsid w:val="00184DFE"/>
    <w:rsid w:val="0018747D"/>
    <w:rsid w:val="00187542"/>
    <w:rsid w:val="00187D3D"/>
    <w:rsid w:val="00190483"/>
    <w:rsid w:val="001925A9"/>
    <w:rsid w:val="00192AB6"/>
    <w:rsid w:val="001932C0"/>
    <w:rsid w:val="00196077"/>
    <w:rsid w:val="001964ED"/>
    <w:rsid w:val="00197692"/>
    <w:rsid w:val="001A03C4"/>
    <w:rsid w:val="001A258F"/>
    <w:rsid w:val="001A36F7"/>
    <w:rsid w:val="001A469D"/>
    <w:rsid w:val="001A51FB"/>
    <w:rsid w:val="001A545E"/>
    <w:rsid w:val="001B1409"/>
    <w:rsid w:val="001B1A05"/>
    <w:rsid w:val="001B2637"/>
    <w:rsid w:val="001B316A"/>
    <w:rsid w:val="001B37B2"/>
    <w:rsid w:val="001B43A4"/>
    <w:rsid w:val="001B5B8F"/>
    <w:rsid w:val="001B7037"/>
    <w:rsid w:val="001B7A8E"/>
    <w:rsid w:val="001C034F"/>
    <w:rsid w:val="001C1345"/>
    <w:rsid w:val="001C797E"/>
    <w:rsid w:val="001D12BA"/>
    <w:rsid w:val="001D2823"/>
    <w:rsid w:val="001D2895"/>
    <w:rsid w:val="001D43DF"/>
    <w:rsid w:val="001D4CC2"/>
    <w:rsid w:val="001D7220"/>
    <w:rsid w:val="001D72BF"/>
    <w:rsid w:val="001E08B9"/>
    <w:rsid w:val="001E13AE"/>
    <w:rsid w:val="001E239F"/>
    <w:rsid w:val="001E291C"/>
    <w:rsid w:val="001E3454"/>
    <w:rsid w:val="001E3EF3"/>
    <w:rsid w:val="001E441D"/>
    <w:rsid w:val="001E689C"/>
    <w:rsid w:val="001E73EA"/>
    <w:rsid w:val="001F344C"/>
    <w:rsid w:val="001F3E8A"/>
    <w:rsid w:val="001F5C06"/>
    <w:rsid w:val="001F6DCE"/>
    <w:rsid w:val="001F71EE"/>
    <w:rsid w:val="00204FD0"/>
    <w:rsid w:val="0020529F"/>
    <w:rsid w:val="00205444"/>
    <w:rsid w:val="00206A79"/>
    <w:rsid w:val="002130EA"/>
    <w:rsid w:val="00213F9B"/>
    <w:rsid w:val="00214E87"/>
    <w:rsid w:val="00215406"/>
    <w:rsid w:val="00216D8D"/>
    <w:rsid w:val="002177F8"/>
    <w:rsid w:val="00220424"/>
    <w:rsid w:val="00220441"/>
    <w:rsid w:val="00220A5A"/>
    <w:rsid w:val="0022225E"/>
    <w:rsid w:val="00222B80"/>
    <w:rsid w:val="00222C1F"/>
    <w:rsid w:val="00224A26"/>
    <w:rsid w:val="00224D01"/>
    <w:rsid w:val="002275E0"/>
    <w:rsid w:val="00227819"/>
    <w:rsid w:val="002278D4"/>
    <w:rsid w:val="00230C95"/>
    <w:rsid w:val="00233952"/>
    <w:rsid w:val="0023641D"/>
    <w:rsid w:val="00237006"/>
    <w:rsid w:val="0024085E"/>
    <w:rsid w:val="002416FF"/>
    <w:rsid w:val="0024574D"/>
    <w:rsid w:val="00246278"/>
    <w:rsid w:val="00247F1A"/>
    <w:rsid w:val="0025026B"/>
    <w:rsid w:val="002502EF"/>
    <w:rsid w:val="002509BE"/>
    <w:rsid w:val="00251130"/>
    <w:rsid w:val="00254F4F"/>
    <w:rsid w:val="00257AA4"/>
    <w:rsid w:val="00260687"/>
    <w:rsid w:val="00262515"/>
    <w:rsid w:val="002635B5"/>
    <w:rsid w:val="002652C4"/>
    <w:rsid w:val="002659F1"/>
    <w:rsid w:val="00265C45"/>
    <w:rsid w:val="00267306"/>
    <w:rsid w:val="002703BD"/>
    <w:rsid w:val="00270751"/>
    <w:rsid w:val="00271241"/>
    <w:rsid w:val="0027140B"/>
    <w:rsid w:val="00274554"/>
    <w:rsid w:val="00274A16"/>
    <w:rsid w:val="00275E9A"/>
    <w:rsid w:val="00276520"/>
    <w:rsid w:val="0028123D"/>
    <w:rsid w:val="00281B05"/>
    <w:rsid w:val="00281D52"/>
    <w:rsid w:val="002862D5"/>
    <w:rsid w:val="00287DDA"/>
    <w:rsid w:val="00290096"/>
    <w:rsid w:val="00291BB0"/>
    <w:rsid w:val="00291E9F"/>
    <w:rsid w:val="00292130"/>
    <w:rsid w:val="0029395A"/>
    <w:rsid w:val="00295509"/>
    <w:rsid w:val="00295797"/>
    <w:rsid w:val="00296EBA"/>
    <w:rsid w:val="00297912"/>
    <w:rsid w:val="00297C0D"/>
    <w:rsid w:val="00297E04"/>
    <w:rsid w:val="002A0131"/>
    <w:rsid w:val="002A2709"/>
    <w:rsid w:val="002A4022"/>
    <w:rsid w:val="002A40CC"/>
    <w:rsid w:val="002A5A52"/>
    <w:rsid w:val="002A6AE3"/>
    <w:rsid w:val="002B22C6"/>
    <w:rsid w:val="002B6162"/>
    <w:rsid w:val="002B7935"/>
    <w:rsid w:val="002C0990"/>
    <w:rsid w:val="002C3304"/>
    <w:rsid w:val="002C405B"/>
    <w:rsid w:val="002C6BD2"/>
    <w:rsid w:val="002D0906"/>
    <w:rsid w:val="002D4FE3"/>
    <w:rsid w:val="002D5B2C"/>
    <w:rsid w:val="002D6BAF"/>
    <w:rsid w:val="002E101C"/>
    <w:rsid w:val="002E31AF"/>
    <w:rsid w:val="002E71B9"/>
    <w:rsid w:val="002E7356"/>
    <w:rsid w:val="002F14CE"/>
    <w:rsid w:val="002F346D"/>
    <w:rsid w:val="002F4748"/>
    <w:rsid w:val="002F5177"/>
    <w:rsid w:val="002F58CA"/>
    <w:rsid w:val="002F6245"/>
    <w:rsid w:val="002F75B9"/>
    <w:rsid w:val="002F7740"/>
    <w:rsid w:val="002F7EAD"/>
    <w:rsid w:val="0030000C"/>
    <w:rsid w:val="00300B7C"/>
    <w:rsid w:val="003019C3"/>
    <w:rsid w:val="003026C8"/>
    <w:rsid w:val="003039BB"/>
    <w:rsid w:val="00304DAB"/>
    <w:rsid w:val="00306D41"/>
    <w:rsid w:val="003070E5"/>
    <w:rsid w:val="00314C21"/>
    <w:rsid w:val="00314F5A"/>
    <w:rsid w:val="0031526D"/>
    <w:rsid w:val="00315CB7"/>
    <w:rsid w:val="00320F15"/>
    <w:rsid w:val="003259CD"/>
    <w:rsid w:val="00326AD7"/>
    <w:rsid w:val="00327365"/>
    <w:rsid w:val="0033309D"/>
    <w:rsid w:val="00334C19"/>
    <w:rsid w:val="00335565"/>
    <w:rsid w:val="00335F65"/>
    <w:rsid w:val="003404F5"/>
    <w:rsid w:val="00341D03"/>
    <w:rsid w:val="00341D20"/>
    <w:rsid w:val="00342003"/>
    <w:rsid w:val="00342302"/>
    <w:rsid w:val="00344750"/>
    <w:rsid w:val="00347814"/>
    <w:rsid w:val="00350F01"/>
    <w:rsid w:val="0035139F"/>
    <w:rsid w:val="00351E14"/>
    <w:rsid w:val="00351FF5"/>
    <w:rsid w:val="00353482"/>
    <w:rsid w:val="00355EDB"/>
    <w:rsid w:val="00356B25"/>
    <w:rsid w:val="00360AE3"/>
    <w:rsid w:val="00367098"/>
    <w:rsid w:val="0036786C"/>
    <w:rsid w:val="00367E4D"/>
    <w:rsid w:val="00370AEA"/>
    <w:rsid w:val="003721F8"/>
    <w:rsid w:val="00372369"/>
    <w:rsid w:val="0037269C"/>
    <w:rsid w:val="003726D1"/>
    <w:rsid w:val="003739D6"/>
    <w:rsid w:val="00374F23"/>
    <w:rsid w:val="0037762C"/>
    <w:rsid w:val="0038221E"/>
    <w:rsid w:val="00382DDE"/>
    <w:rsid w:val="003832EB"/>
    <w:rsid w:val="00386B25"/>
    <w:rsid w:val="003911EF"/>
    <w:rsid w:val="0039331F"/>
    <w:rsid w:val="00396666"/>
    <w:rsid w:val="003979C9"/>
    <w:rsid w:val="00397B0C"/>
    <w:rsid w:val="003A059D"/>
    <w:rsid w:val="003A08F4"/>
    <w:rsid w:val="003A263E"/>
    <w:rsid w:val="003A295E"/>
    <w:rsid w:val="003A3A43"/>
    <w:rsid w:val="003B1969"/>
    <w:rsid w:val="003B5A92"/>
    <w:rsid w:val="003B644A"/>
    <w:rsid w:val="003B6B3C"/>
    <w:rsid w:val="003B6BBE"/>
    <w:rsid w:val="003B726E"/>
    <w:rsid w:val="003B7271"/>
    <w:rsid w:val="003B75F8"/>
    <w:rsid w:val="003C1653"/>
    <w:rsid w:val="003C3AC0"/>
    <w:rsid w:val="003C6D5D"/>
    <w:rsid w:val="003C6D82"/>
    <w:rsid w:val="003D031E"/>
    <w:rsid w:val="003D087E"/>
    <w:rsid w:val="003D1338"/>
    <w:rsid w:val="003D28EB"/>
    <w:rsid w:val="003D3163"/>
    <w:rsid w:val="003D3167"/>
    <w:rsid w:val="003E6A53"/>
    <w:rsid w:val="003F23FA"/>
    <w:rsid w:val="003F3239"/>
    <w:rsid w:val="003F3C18"/>
    <w:rsid w:val="003F6541"/>
    <w:rsid w:val="00403F3E"/>
    <w:rsid w:val="0040402D"/>
    <w:rsid w:val="00404346"/>
    <w:rsid w:val="00404BFD"/>
    <w:rsid w:val="00405A29"/>
    <w:rsid w:val="00406643"/>
    <w:rsid w:val="004070AF"/>
    <w:rsid w:val="0041064D"/>
    <w:rsid w:val="00411C24"/>
    <w:rsid w:val="0041287E"/>
    <w:rsid w:val="004162FD"/>
    <w:rsid w:val="004222C7"/>
    <w:rsid w:val="00422BE8"/>
    <w:rsid w:val="004234FD"/>
    <w:rsid w:val="00423B3A"/>
    <w:rsid w:val="004241EC"/>
    <w:rsid w:val="00424459"/>
    <w:rsid w:val="004247E5"/>
    <w:rsid w:val="0042670E"/>
    <w:rsid w:val="00431EDF"/>
    <w:rsid w:val="00433F34"/>
    <w:rsid w:val="004343C9"/>
    <w:rsid w:val="00434720"/>
    <w:rsid w:val="00434D6C"/>
    <w:rsid w:val="00435404"/>
    <w:rsid w:val="00435949"/>
    <w:rsid w:val="004359CA"/>
    <w:rsid w:val="004362C6"/>
    <w:rsid w:val="00436331"/>
    <w:rsid w:val="00437CEC"/>
    <w:rsid w:val="00440F74"/>
    <w:rsid w:val="0044144A"/>
    <w:rsid w:val="00442787"/>
    <w:rsid w:val="00442CEF"/>
    <w:rsid w:val="0044306C"/>
    <w:rsid w:val="00444CB3"/>
    <w:rsid w:val="00446EB5"/>
    <w:rsid w:val="00450790"/>
    <w:rsid w:val="0045185A"/>
    <w:rsid w:val="00457A90"/>
    <w:rsid w:val="0047150F"/>
    <w:rsid w:val="00475EC2"/>
    <w:rsid w:val="00477417"/>
    <w:rsid w:val="00481D80"/>
    <w:rsid w:val="00490D3D"/>
    <w:rsid w:val="0049257D"/>
    <w:rsid w:val="004926AA"/>
    <w:rsid w:val="00496D9C"/>
    <w:rsid w:val="004A06B4"/>
    <w:rsid w:val="004A1D9E"/>
    <w:rsid w:val="004A26CB"/>
    <w:rsid w:val="004A28BD"/>
    <w:rsid w:val="004A3210"/>
    <w:rsid w:val="004A3D0F"/>
    <w:rsid w:val="004A4777"/>
    <w:rsid w:val="004A4C13"/>
    <w:rsid w:val="004B0246"/>
    <w:rsid w:val="004B0A46"/>
    <w:rsid w:val="004B29F3"/>
    <w:rsid w:val="004C0020"/>
    <w:rsid w:val="004C0FA8"/>
    <w:rsid w:val="004C2743"/>
    <w:rsid w:val="004C275C"/>
    <w:rsid w:val="004C27BE"/>
    <w:rsid w:val="004C2A2D"/>
    <w:rsid w:val="004C300E"/>
    <w:rsid w:val="004D1153"/>
    <w:rsid w:val="004D1314"/>
    <w:rsid w:val="004D256E"/>
    <w:rsid w:val="004D5908"/>
    <w:rsid w:val="004E0486"/>
    <w:rsid w:val="004E360E"/>
    <w:rsid w:val="004E57E5"/>
    <w:rsid w:val="004F4853"/>
    <w:rsid w:val="00500ADA"/>
    <w:rsid w:val="005019F1"/>
    <w:rsid w:val="00501BFC"/>
    <w:rsid w:val="00504875"/>
    <w:rsid w:val="00504FC4"/>
    <w:rsid w:val="00511154"/>
    <w:rsid w:val="005134F6"/>
    <w:rsid w:val="005140DC"/>
    <w:rsid w:val="00514C2F"/>
    <w:rsid w:val="00514F7B"/>
    <w:rsid w:val="00516F9A"/>
    <w:rsid w:val="00520125"/>
    <w:rsid w:val="00522C3A"/>
    <w:rsid w:val="00533636"/>
    <w:rsid w:val="005347A4"/>
    <w:rsid w:val="00534BD8"/>
    <w:rsid w:val="00535B64"/>
    <w:rsid w:val="0053736D"/>
    <w:rsid w:val="00541182"/>
    <w:rsid w:val="00541F9C"/>
    <w:rsid w:val="005434F7"/>
    <w:rsid w:val="005437FB"/>
    <w:rsid w:val="00544038"/>
    <w:rsid w:val="00545EDE"/>
    <w:rsid w:val="00546262"/>
    <w:rsid w:val="005514E9"/>
    <w:rsid w:val="005518C1"/>
    <w:rsid w:val="00551E71"/>
    <w:rsid w:val="00552FE0"/>
    <w:rsid w:val="0055532D"/>
    <w:rsid w:val="00555834"/>
    <w:rsid w:val="00555F27"/>
    <w:rsid w:val="00560FC1"/>
    <w:rsid w:val="00562B45"/>
    <w:rsid w:val="005649AC"/>
    <w:rsid w:val="00564A6E"/>
    <w:rsid w:val="00571727"/>
    <w:rsid w:val="00571CF3"/>
    <w:rsid w:val="00572335"/>
    <w:rsid w:val="00573E3A"/>
    <w:rsid w:val="00575AD7"/>
    <w:rsid w:val="00576591"/>
    <w:rsid w:val="0058271F"/>
    <w:rsid w:val="00582A5F"/>
    <w:rsid w:val="00585CBC"/>
    <w:rsid w:val="00585F4C"/>
    <w:rsid w:val="00587FAA"/>
    <w:rsid w:val="005929BA"/>
    <w:rsid w:val="00592DE7"/>
    <w:rsid w:val="00593470"/>
    <w:rsid w:val="005936C9"/>
    <w:rsid w:val="00594F42"/>
    <w:rsid w:val="00595BE2"/>
    <w:rsid w:val="005972BA"/>
    <w:rsid w:val="0059748B"/>
    <w:rsid w:val="005A010E"/>
    <w:rsid w:val="005A1ACA"/>
    <w:rsid w:val="005B0C43"/>
    <w:rsid w:val="005B3132"/>
    <w:rsid w:val="005B31C6"/>
    <w:rsid w:val="005B3FA8"/>
    <w:rsid w:val="005B5589"/>
    <w:rsid w:val="005B7A6C"/>
    <w:rsid w:val="005C06C4"/>
    <w:rsid w:val="005C10A7"/>
    <w:rsid w:val="005C19CE"/>
    <w:rsid w:val="005C5E15"/>
    <w:rsid w:val="005C7A61"/>
    <w:rsid w:val="005D0CC7"/>
    <w:rsid w:val="005D11B9"/>
    <w:rsid w:val="005D331F"/>
    <w:rsid w:val="005D4991"/>
    <w:rsid w:val="005D4D19"/>
    <w:rsid w:val="005D644A"/>
    <w:rsid w:val="005D6544"/>
    <w:rsid w:val="005D7ABF"/>
    <w:rsid w:val="005D7FA2"/>
    <w:rsid w:val="005E3148"/>
    <w:rsid w:val="005E5DE3"/>
    <w:rsid w:val="005F31BD"/>
    <w:rsid w:val="005F360D"/>
    <w:rsid w:val="005F3AED"/>
    <w:rsid w:val="005F61A5"/>
    <w:rsid w:val="005F637C"/>
    <w:rsid w:val="005F7364"/>
    <w:rsid w:val="005F7F30"/>
    <w:rsid w:val="00600079"/>
    <w:rsid w:val="00600AAF"/>
    <w:rsid w:val="00601893"/>
    <w:rsid w:val="00601CEA"/>
    <w:rsid w:val="00605512"/>
    <w:rsid w:val="006056AC"/>
    <w:rsid w:val="00606CBB"/>
    <w:rsid w:val="00606E54"/>
    <w:rsid w:val="00607E4B"/>
    <w:rsid w:val="0061139E"/>
    <w:rsid w:val="00615547"/>
    <w:rsid w:val="00616E4B"/>
    <w:rsid w:val="00620824"/>
    <w:rsid w:val="00620C9F"/>
    <w:rsid w:val="00621EC0"/>
    <w:rsid w:val="0062251A"/>
    <w:rsid w:val="00623286"/>
    <w:rsid w:val="00630410"/>
    <w:rsid w:val="00630458"/>
    <w:rsid w:val="00632921"/>
    <w:rsid w:val="00632CEB"/>
    <w:rsid w:val="00633415"/>
    <w:rsid w:val="00633EFA"/>
    <w:rsid w:val="006409B9"/>
    <w:rsid w:val="00642BD5"/>
    <w:rsid w:val="00642D3C"/>
    <w:rsid w:val="00643D42"/>
    <w:rsid w:val="006442BA"/>
    <w:rsid w:val="0064430B"/>
    <w:rsid w:val="00645BEC"/>
    <w:rsid w:val="00650E65"/>
    <w:rsid w:val="006512B9"/>
    <w:rsid w:val="00651A47"/>
    <w:rsid w:val="00651BC5"/>
    <w:rsid w:val="0065395E"/>
    <w:rsid w:val="00654DAF"/>
    <w:rsid w:val="0065598D"/>
    <w:rsid w:val="0066077D"/>
    <w:rsid w:val="00663580"/>
    <w:rsid w:val="00672057"/>
    <w:rsid w:val="006722A8"/>
    <w:rsid w:val="00676034"/>
    <w:rsid w:val="00680B19"/>
    <w:rsid w:val="00682172"/>
    <w:rsid w:val="006826A6"/>
    <w:rsid w:val="00683183"/>
    <w:rsid w:val="00686486"/>
    <w:rsid w:val="00692298"/>
    <w:rsid w:val="0069250A"/>
    <w:rsid w:val="00694E72"/>
    <w:rsid w:val="00694ED6"/>
    <w:rsid w:val="00694F3F"/>
    <w:rsid w:val="006957E3"/>
    <w:rsid w:val="006963B6"/>
    <w:rsid w:val="006A0266"/>
    <w:rsid w:val="006A126C"/>
    <w:rsid w:val="006A2FD7"/>
    <w:rsid w:val="006A5024"/>
    <w:rsid w:val="006A50B6"/>
    <w:rsid w:val="006A6AEA"/>
    <w:rsid w:val="006A6C26"/>
    <w:rsid w:val="006A6D04"/>
    <w:rsid w:val="006B1AFF"/>
    <w:rsid w:val="006B385C"/>
    <w:rsid w:val="006B7380"/>
    <w:rsid w:val="006B748E"/>
    <w:rsid w:val="006B7CBF"/>
    <w:rsid w:val="006C18B1"/>
    <w:rsid w:val="006C2E37"/>
    <w:rsid w:val="006C359B"/>
    <w:rsid w:val="006C57F7"/>
    <w:rsid w:val="006C60E6"/>
    <w:rsid w:val="006C7565"/>
    <w:rsid w:val="006C77D4"/>
    <w:rsid w:val="006D0414"/>
    <w:rsid w:val="006D3166"/>
    <w:rsid w:val="006D3CA1"/>
    <w:rsid w:val="006D3EF9"/>
    <w:rsid w:val="006D678E"/>
    <w:rsid w:val="006E105A"/>
    <w:rsid w:val="006E1635"/>
    <w:rsid w:val="006E21AE"/>
    <w:rsid w:val="006E2586"/>
    <w:rsid w:val="006E286C"/>
    <w:rsid w:val="006E2ECC"/>
    <w:rsid w:val="006E36BE"/>
    <w:rsid w:val="006E3F86"/>
    <w:rsid w:val="006E5BB5"/>
    <w:rsid w:val="006E602D"/>
    <w:rsid w:val="006E6328"/>
    <w:rsid w:val="006F0E6E"/>
    <w:rsid w:val="006F5EF6"/>
    <w:rsid w:val="006F7522"/>
    <w:rsid w:val="00701F89"/>
    <w:rsid w:val="00702D92"/>
    <w:rsid w:val="00705694"/>
    <w:rsid w:val="00707CEC"/>
    <w:rsid w:val="00713154"/>
    <w:rsid w:val="00713CCA"/>
    <w:rsid w:val="0071420C"/>
    <w:rsid w:val="0072070E"/>
    <w:rsid w:val="00720A58"/>
    <w:rsid w:val="0072191E"/>
    <w:rsid w:val="00722297"/>
    <w:rsid w:val="00732279"/>
    <w:rsid w:val="00732FBA"/>
    <w:rsid w:val="00733230"/>
    <w:rsid w:val="00740A91"/>
    <w:rsid w:val="007421F8"/>
    <w:rsid w:val="007426FF"/>
    <w:rsid w:val="0074310C"/>
    <w:rsid w:val="00743D5B"/>
    <w:rsid w:val="00747F82"/>
    <w:rsid w:val="007507A6"/>
    <w:rsid w:val="0075109F"/>
    <w:rsid w:val="007563BC"/>
    <w:rsid w:val="007608A4"/>
    <w:rsid w:val="00760DA8"/>
    <w:rsid w:val="007613AF"/>
    <w:rsid w:val="00763ABD"/>
    <w:rsid w:val="00763AE2"/>
    <w:rsid w:val="007657BB"/>
    <w:rsid w:val="00767192"/>
    <w:rsid w:val="007729C1"/>
    <w:rsid w:val="00772DD4"/>
    <w:rsid w:val="00773807"/>
    <w:rsid w:val="007802FE"/>
    <w:rsid w:val="007820A6"/>
    <w:rsid w:val="0078528D"/>
    <w:rsid w:val="00790115"/>
    <w:rsid w:val="00796719"/>
    <w:rsid w:val="00796E27"/>
    <w:rsid w:val="00797CEE"/>
    <w:rsid w:val="007A048B"/>
    <w:rsid w:val="007A2A5F"/>
    <w:rsid w:val="007A2C41"/>
    <w:rsid w:val="007A4D14"/>
    <w:rsid w:val="007A63DF"/>
    <w:rsid w:val="007A7340"/>
    <w:rsid w:val="007A7D03"/>
    <w:rsid w:val="007B299A"/>
    <w:rsid w:val="007B2A42"/>
    <w:rsid w:val="007B3BFF"/>
    <w:rsid w:val="007B4056"/>
    <w:rsid w:val="007C08AD"/>
    <w:rsid w:val="007C4031"/>
    <w:rsid w:val="007C489B"/>
    <w:rsid w:val="007C6293"/>
    <w:rsid w:val="007C7505"/>
    <w:rsid w:val="007C76BA"/>
    <w:rsid w:val="007D0061"/>
    <w:rsid w:val="007D00AE"/>
    <w:rsid w:val="007D0D17"/>
    <w:rsid w:val="007D0DAA"/>
    <w:rsid w:val="007D321A"/>
    <w:rsid w:val="007D4770"/>
    <w:rsid w:val="007D4A5B"/>
    <w:rsid w:val="007D60EB"/>
    <w:rsid w:val="007E22E3"/>
    <w:rsid w:val="007E27F6"/>
    <w:rsid w:val="007F2310"/>
    <w:rsid w:val="007F30CF"/>
    <w:rsid w:val="007F3244"/>
    <w:rsid w:val="007F608E"/>
    <w:rsid w:val="007F6C45"/>
    <w:rsid w:val="008043A1"/>
    <w:rsid w:val="00805145"/>
    <w:rsid w:val="0080561C"/>
    <w:rsid w:val="008119F4"/>
    <w:rsid w:val="0081690E"/>
    <w:rsid w:val="0082007B"/>
    <w:rsid w:val="0082154B"/>
    <w:rsid w:val="0082185B"/>
    <w:rsid w:val="00822266"/>
    <w:rsid w:val="0082379B"/>
    <w:rsid w:val="00827A74"/>
    <w:rsid w:val="008317D1"/>
    <w:rsid w:val="008318DE"/>
    <w:rsid w:val="008324E7"/>
    <w:rsid w:val="00832522"/>
    <w:rsid w:val="008325A3"/>
    <w:rsid w:val="00832A40"/>
    <w:rsid w:val="00833D01"/>
    <w:rsid w:val="00834EBD"/>
    <w:rsid w:val="00835066"/>
    <w:rsid w:val="008374B5"/>
    <w:rsid w:val="00842C73"/>
    <w:rsid w:val="00843F7D"/>
    <w:rsid w:val="008465F9"/>
    <w:rsid w:val="00850D84"/>
    <w:rsid w:val="00851B8C"/>
    <w:rsid w:val="00851F11"/>
    <w:rsid w:val="008522A4"/>
    <w:rsid w:val="00853816"/>
    <w:rsid w:val="0085436F"/>
    <w:rsid w:val="00855BEF"/>
    <w:rsid w:val="00855F03"/>
    <w:rsid w:val="00862CAE"/>
    <w:rsid w:val="00863A0A"/>
    <w:rsid w:val="00866166"/>
    <w:rsid w:val="008713BE"/>
    <w:rsid w:val="008735F7"/>
    <w:rsid w:val="00876735"/>
    <w:rsid w:val="00876A62"/>
    <w:rsid w:val="008804EE"/>
    <w:rsid w:val="0088422A"/>
    <w:rsid w:val="00886905"/>
    <w:rsid w:val="00896DAF"/>
    <w:rsid w:val="00897A04"/>
    <w:rsid w:val="00897A79"/>
    <w:rsid w:val="008A03F6"/>
    <w:rsid w:val="008A4736"/>
    <w:rsid w:val="008A632E"/>
    <w:rsid w:val="008A6530"/>
    <w:rsid w:val="008A7E05"/>
    <w:rsid w:val="008B022C"/>
    <w:rsid w:val="008B0936"/>
    <w:rsid w:val="008B52BB"/>
    <w:rsid w:val="008B78BA"/>
    <w:rsid w:val="008B7B60"/>
    <w:rsid w:val="008C0F5D"/>
    <w:rsid w:val="008C1803"/>
    <w:rsid w:val="008C24B5"/>
    <w:rsid w:val="008C275F"/>
    <w:rsid w:val="008C78D3"/>
    <w:rsid w:val="008D17A7"/>
    <w:rsid w:val="008D2793"/>
    <w:rsid w:val="008D5456"/>
    <w:rsid w:val="008D62DF"/>
    <w:rsid w:val="008D7A8F"/>
    <w:rsid w:val="008E0BB8"/>
    <w:rsid w:val="008E291B"/>
    <w:rsid w:val="008E75BF"/>
    <w:rsid w:val="008E75D6"/>
    <w:rsid w:val="008F11B8"/>
    <w:rsid w:val="008F1BC6"/>
    <w:rsid w:val="008F44BB"/>
    <w:rsid w:val="008F550D"/>
    <w:rsid w:val="008F66F0"/>
    <w:rsid w:val="008F6BEA"/>
    <w:rsid w:val="008F7860"/>
    <w:rsid w:val="008F7CEA"/>
    <w:rsid w:val="00900F91"/>
    <w:rsid w:val="009014B1"/>
    <w:rsid w:val="0090169D"/>
    <w:rsid w:val="00901CD8"/>
    <w:rsid w:val="00901D92"/>
    <w:rsid w:val="009024E0"/>
    <w:rsid w:val="009025C5"/>
    <w:rsid w:val="009034DB"/>
    <w:rsid w:val="0090740C"/>
    <w:rsid w:val="00910B8D"/>
    <w:rsid w:val="00910B91"/>
    <w:rsid w:val="00912BE1"/>
    <w:rsid w:val="009166E0"/>
    <w:rsid w:val="00916A1A"/>
    <w:rsid w:val="00917101"/>
    <w:rsid w:val="0091718C"/>
    <w:rsid w:val="0091785E"/>
    <w:rsid w:val="00917A6E"/>
    <w:rsid w:val="00924687"/>
    <w:rsid w:val="00924819"/>
    <w:rsid w:val="00927E82"/>
    <w:rsid w:val="00932F48"/>
    <w:rsid w:val="009335AC"/>
    <w:rsid w:val="0093365E"/>
    <w:rsid w:val="00935F4A"/>
    <w:rsid w:val="009372BB"/>
    <w:rsid w:val="00940EA9"/>
    <w:rsid w:val="00942ABE"/>
    <w:rsid w:val="00943715"/>
    <w:rsid w:val="00943A0E"/>
    <w:rsid w:val="00944056"/>
    <w:rsid w:val="00944F08"/>
    <w:rsid w:val="0094620D"/>
    <w:rsid w:val="00946243"/>
    <w:rsid w:val="00946508"/>
    <w:rsid w:val="00947651"/>
    <w:rsid w:val="0094780E"/>
    <w:rsid w:val="009478A4"/>
    <w:rsid w:val="009501F3"/>
    <w:rsid w:val="00951A71"/>
    <w:rsid w:val="00952AAD"/>
    <w:rsid w:val="00955131"/>
    <w:rsid w:val="009573FC"/>
    <w:rsid w:val="00957493"/>
    <w:rsid w:val="00960EBB"/>
    <w:rsid w:val="00961EFF"/>
    <w:rsid w:val="00964823"/>
    <w:rsid w:val="0096606D"/>
    <w:rsid w:val="00967D5C"/>
    <w:rsid w:val="0097708F"/>
    <w:rsid w:val="0098009C"/>
    <w:rsid w:val="00980C76"/>
    <w:rsid w:val="00981757"/>
    <w:rsid w:val="00981CD4"/>
    <w:rsid w:val="00982CF0"/>
    <w:rsid w:val="00983024"/>
    <w:rsid w:val="00986259"/>
    <w:rsid w:val="00986CB5"/>
    <w:rsid w:val="00993EF7"/>
    <w:rsid w:val="00995287"/>
    <w:rsid w:val="009A3068"/>
    <w:rsid w:val="009A3340"/>
    <w:rsid w:val="009A36D3"/>
    <w:rsid w:val="009A47F6"/>
    <w:rsid w:val="009A589C"/>
    <w:rsid w:val="009A6A38"/>
    <w:rsid w:val="009A6AC9"/>
    <w:rsid w:val="009A70F7"/>
    <w:rsid w:val="009B04B9"/>
    <w:rsid w:val="009B102D"/>
    <w:rsid w:val="009B52B1"/>
    <w:rsid w:val="009B5EA5"/>
    <w:rsid w:val="009B67C9"/>
    <w:rsid w:val="009C1B88"/>
    <w:rsid w:val="009C493B"/>
    <w:rsid w:val="009C58A6"/>
    <w:rsid w:val="009C7375"/>
    <w:rsid w:val="009C796A"/>
    <w:rsid w:val="009C7E6A"/>
    <w:rsid w:val="009D1462"/>
    <w:rsid w:val="009D32EF"/>
    <w:rsid w:val="009E114D"/>
    <w:rsid w:val="009E6A8F"/>
    <w:rsid w:val="009E787D"/>
    <w:rsid w:val="009F38F0"/>
    <w:rsid w:val="009F3E10"/>
    <w:rsid w:val="009F4A5B"/>
    <w:rsid w:val="009F5206"/>
    <w:rsid w:val="00A00864"/>
    <w:rsid w:val="00A0121F"/>
    <w:rsid w:val="00A0127D"/>
    <w:rsid w:val="00A0162D"/>
    <w:rsid w:val="00A03FC7"/>
    <w:rsid w:val="00A04E7F"/>
    <w:rsid w:val="00A05EDC"/>
    <w:rsid w:val="00A07C94"/>
    <w:rsid w:val="00A103B3"/>
    <w:rsid w:val="00A1207C"/>
    <w:rsid w:val="00A13FBE"/>
    <w:rsid w:val="00A1480E"/>
    <w:rsid w:val="00A14DCB"/>
    <w:rsid w:val="00A21D7A"/>
    <w:rsid w:val="00A228B0"/>
    <w:rsid w:val="00A23E63"/>
    <w:rsid w:val="00A2438A"/>
    <w:rsid w:val="00A251D1"/>
    <w:rsid w:val="00A254FD"/>
    <w:rsid w:val="00A25BFF"/>
    <w:rsid w:val="00A3305A"/>
    <w:rsid w:val="00A342EF"/>
    <w:rsid w:val="00A401D2"/>
    <w:rsid w:val="00A40525"/>
    <w:rsid w:val="00A41425"/>
    <w:rsid w:val="00A417E0"/>
    <w:rsid w:val="00A4203F"/>
    <w:rsid w:val="00A45451"/>
    <w:rsid w:val="00A470DD"/>
    <w:rsid w:val="00A470FB"/>
    <w:rsid w:val="00A51BCF"/>
    <w:rsid w:val="00A523F1"/>
    <w:rsid w:val="00A52D7D"/>
    <w:rsid w:val="00A53256"/>
    <w:rsid w:val="00A64B6A"/>
    <w:rsid w:val="00A65CE6"/>
    <w:rsid w:val="00A66E26"/>
    <w:rsid w:val="00A73029"/>
    <w:rsid w:val="00A74D50"/>
    <w:rsid w:val="00A7519B"/>
    <w:rsid w:val="00A756E3"/>
    <w:rsid w:val="00A7743D"/>
    <w:rsid w:val="00A8471B"/>
    <w:rsid w:val="00A84C17"/>
    <w:rsid w:val="00A90145"/>
    <w:rsid w:val="00A91620"/>
    <w:rsid w:val="00A91E60"/>
    <w:rsid w:val="00A9276C"/>
    <w:rsid w:val="00A92971"/>
    <w:rsid w:val="00A929A7"/>
    <w:rsid w:val="00A93C1E"/>
    <w:rsid w:val="00A97B11"/>
    <w:rsid w:val="00A97F3D"/>
    <w:rsid w:val="00AA0C8C"/>
    <w:rsid w:val="00AA1060"/>
    <w:rsid w:val="00AA4FAE"/>
    <w:rsid w:val="00AA5059"/>
    <w:rsid w:val="00AA5FDE"/>
    <w:rsid w:val="00AB6855"/>
    <w:rsid w:val="00AC0088"/>
    <w:rsid w:val="00AC072E"/>
    <w:rsid w:val="00AC0940"/>
    <w:rsid w:val="00AC2800"/>
    <w:rsid w:val="00AC5395"/>
    <w:rsid w:val="00AC6A0A"/>
    <w:rsid w:val="00AC6CC7"/>
    <w:rsid w:val="00AD1413"/>
    <w:rsid w:val="00AD2433"/>
    <w:rsid w:val="00AD3F20"/>
    <w:rsid w:val="00AD58BE"/>
    <w:rsid w:val="00AD7D8D"/>
    <w:rsid w:val="00AE15ED"/>
    <w:rsid w:val="00AE1C30"/>
    <w:rsid w:val="00AE273B"/>
    <w:rsid w:val="00AE30B9"/>
    <w:rsid w:val="00AE3975"/>
    <w:rsid w:val="00AE4391"/>
    <w:rsid w:val="00AE6751"/>
    <w:rsid w:val="00AE7A99"/>
    <w:rsid w:val="00AF0443"/>
    <w:rsid w:val="00AF095B"/>
    <w:rsid w:val="00AF19F3"/>
    <w:rsid w:val="00AF2B96"/>
    <w:rsid w:val="00AF4279"/>
    <w:rsid w:val="00AF6A97"/>
    <w:rsid w:val="00AF7873"/>
    <w:rsid w:val="00B00D70"/>
    <w:rsid w:val="00B01016"/>
    <w:rsid w:val="00B01318"/>
    <w:rsid w:val="00B038E4"/>
    <w:rsid w:val="00B03A7D"/>
    <w:rsid w:val="00B04493"/>
    <w:rsid w:val="00B050FB"/>
    <w:rsid w:val="00B06F79"/>
    <w:rsid w:val="00B15F84"/>
    <w:rsid w:val="00B168F4"/>
    <w:rsid w:val="00B172E0"/>
    <w:rsid w:val="00B2148A"/>
    <w:rsid w:val="00B220DE"/>
    <w:rsid w:val="00B2227F"/>
    <w:rsid w:val="00B243B1"/>
    <w:rsid w:val="00B260FF"/>
    <w:rsid w:val="00B26FDC"/>
    <w:rsid w:val="00B30582"/>
    <w:rsid w:val="00B31515"/>
    <w:rsid w:val="00B31E0A"/>
    <w:rsid w:val="00B32042"/>
    <w:rsid w:val="00B32EF1"/>
    <w:rsid w:val="00B33B52"/>
    <w:rsid w:val="00B345A5"/>
    <w:rsid w:val="00B37C64"/>
    <w:rsid w:val="00B427A1"/>
    <w:rsid w:val="00B434FB"/>
    <w:rsid w:val="00B44719"/>
    <w:rsid w:val="00B451B6"/>
    <w:rsid w:val="00B455D5"/>
    <w:rsid w:val="00B46F90"/>
    <w:rsid w:val="00B50235"/>
    <w:rsid w:val="00B51DEE"/>
    <w:rsid w:val="00B53131"/>
    <w:rsid w:val="00B532A1"/>
    <w:rsid w:val="00B53595"/>
    <w:rsid w:val="00B55B18"/>
    <w:rsid w:val="00B633DA"/>
    <w:rsid w:val="00B6657A"/>
    <w:rsid w:val="00B709C6"/>
    <w:rsid w:val="00B73625"/>
    <w:rsid w:val="00B7373E"/>
    <w:rsid w:val="00B76A5D"/>
    <w:rsid w:val="00B77682"/>
    <w:rsid w:val="00B80AC4"/>
    <w:rsid w:val="00B80C8D"/>
    <w:rsid w:val="00B8186A"/>
    <w:rsid w:val="00B819D5"/>
    <w:rsid w:val="00B82AA6"/>
    <w:rsid w:val="00B83968"/>
    <w:rsid w:val="00B83B05"/>
    <w:rsid w:val="00B855AD"/>
    <w:rsid w:val="00B87007"/>
    <w:rsid w:val="00B935B2"/>
    <w:rsid w:val="00B95955"/>
    <w:rsid w:val="00B96D36"/>
    <w:rsid w:val="00B97B12"/>
    <w:rsid w:val="00BA06E4"/>
    <w:rsid w:val="00BA2D5A"/>
    <w:rsid w:val="00BA345E"/>
    <w:rsid w:val="00BA3620"/>
    <w:rsid w:val="00BA7116"/>
    <w:rsid w:val="00BB3C9F"/>
    <w:rsid w:val="00BB4C35"/>
    <w:rsid w:val="00BB4DDC"/>
    <w:rsid w:val="00BB4F5A"/>
    <w:rsid w:val="00BB654E"/>
    <w:rsid w:val="00BB7D29"/>
    <w:rsid w:val="00BC2552"/>
    <w:rsid w:val="00BC375A"/>
    <w:rsid w:val="00BC4AD9"/>
    <w:rsid w:val="00BC6C57"/>
    <w:rsid w:val="00BC6E21"/>
    <w:rsid w:val="00BC74DC"/>
    <w:rsid w:val="00BC7E84"/>
    <w:rsid w:val="00BC7EBB"/>
    <w:rsid w:val="00BD412A"/>
    <w:rsid w:val="00BD41B5"/>
    <w:rsid w:val="00BE6A4E"/>
    <w:rsid w:val="00BE6ECA"/>
    <w:rsid w:val="00BE74B2"/>
    <w:rsid w:val="00BF04FA"/>
    <w:rsid w:val="00BF121E"/>
    <w:rsid w:val="00BF208A"/>
    <w:rsid w:val="00BF23EF"/>
    <w:rsid w:val="00BF2768"/>
    <w:rsid w:val="00BF408E"/>
    <w:rsid w:val="00BF4AED"/>
    <w:rsid w:val="00BF5260"/>
    <w:rsid w:val="00BF603A"/>
    <w:rsid w:val="00BF7E51"/>
    <w:rsid w:val="00C00254"/>
    <w:rsid w:val="00C01D3A"/>
    <w:rsid w:val="00C03C1C"/>
    <w:rsid w:val="00C05443"/>
    <w:rsid w:val="00C060C4"/>
    <w:rsid w:val="00C11B36"/>
    <w:rsid w:val="00C1266F"/>
    <w:rsid w:val="00C15B56"/>
    <w:rsid w:val="00C22C81"/>
    <w:rsid w:val="00C2351E"/>
    <w:rsid w:val="00C242EA"/>
    <w:rsid w:val="00C24D4C"/>
    <w:rsid w:val="00C256FD"/>
    <w:rsid w:val="00C27E17"/>
    <w:rsid w:val="00C31F1D"/>
    <w:rsid w:val="00C37029"/>
    <w:rsid w:val="00C37072"/>
    <w:rsid w:val="00C370E4"/>
    <w:rsid w:val="00C419FA"/>
    <w:rsid w:val="00C41CC7"/>
    <w:rsid w:val="00C43BEB"/>
    <w:rsid w:val="00C473AB"/>
    <w:rsid w:val="00C50044"/>
    <w:rsid w:val="00C5144B"/>
    <w:rsid w:val="00C52B16"/>
    <w:rsid w:val="00C53E08"/>
    <w:rsid w:val="00C54A5C"/>
    <w:rsid w:val="00C54A79"/>
    <w:rsid w:val="00C5722F"/>
    <w:rsid w:val="00C5780C"/>
    <w:rsid w:val="00C63828"/>
    <w:rsid w:val="00C660D4"/>
    <w:rsid w:val="00C664ED"/>
    <w:rsid w:val="00C720A0"/>
    <w:rsid w:val="00C72812"/>
    <w:rsid w:val="00C7653D"/>
    <w:rsid w:val="00C7759C"/>
    <w:rsid w:val="00C80115"/>
    <w:rsid w:val="00C82E3C"/>
    <w:rsid w:val="00C843E3"/>
    <w:rsid w:val="00C84CD4"/>
    <w:rsid w:val="00C861A2"/>
    <w:rsid w:val="00C930DD"/>
    <w:rsid w:val="00C936D3"/>
    <w:rsid w:val="00C96890"/>
    <w:rsid w:val="00CA2CE8"/>
    <w:rsid w:val="00CA3A66"/>
    <w:rsid w:val="00CA3AE5"/>
    <w:rsid w:val="00CA40E7"/>
    <w:rsid w:val="00CA4625"/>
    <w:rsid w:val="00CA4EF6"/>
    <w:rsid w:val="00CB021F"/>
    <w:rsid w:val="00CB02C6"/>
    <w:rsid w:val="00CB61D2"/>
    <w:rsid w:val="00CC062C"/>
    <w:rsid w:val="00CC3F92"/>
    <w:rsid w:val="00CC55FF"/>
    <w:rsid w:val="00CC75B0"/>
    <w:rsid w:val="00CD0F72"/>
    <w:rsid w:val="00CD1195"/>
    <w:rsid w:val="00CD3EAE"/>
    <w:rsid w:val="00CD6717"/>
    <w:rsid w:val="00CE093B"/>
    <w:rsid w:val="00CE250B"/>
    <w:rsid w:val="00CE3D02"/>
    <w:rsid w:val="00CE3F09"/>
    <w:rsid w:val="00CE5D5E"/>
    <w:rsid w:val="00CE7F24"/>
    <w:rsid w:val="00CF2540"/>
    <w:rsid w:val="00CF29FB"/>
    <w:rsid w:val="00CF2EA1"/>
    <w:rsid w:val="00CF31DD"/>
    <w:rsid w:val="00CF49DC"/>
    <w:rsid w:val="00CF52B8"/>
    <w:rsid w:val="00CF7349"/>
    <w:rsid w:val="00CF776E"/>
    <w:rsid w:val="00CF7BF0"/>
    <w:rsid w:val="00D00039"/>
    <w:rsid w:val="00D019DE"/>
    <w:rsid w:val="00D01B97"/>
    <w:rsid w:val="00D02891"/>
    <w:rsid w:val="00D02C78"/>
    <w:rsid w:val="00D034A2"/>
    <w:rsid w:val="00D04330"/>
    <w:rsid w:val="00D06BAF"/>
    <w:rsid w:val="00D07C97"/>
    <w:rsid w:val="00D10E57"/>
    <w:rsid w:val="00D129A9"/>
    <w:rsid w:val="00D13EA9"/>
    <w:rsid w:val="00D15658"/>
    <w:rsid w:val="00D207C5"/>
    <w:rsid w:val="00D208FB"/>
    <w:rsid w:val="00D2116F"/>
    <w:rsid w:val="00D24C8A"/>
    <w:rsid w:val="00D26444"/>
    <w:rsid w:val="00D27BE8"/>
    <w:rsid w:val="00D30CE0"/>
    <w:rsid w:val="00D325A4"/>
    <w:rsid w:val="00D331CA"/>
    <w:rsid w:val="00D33718"/>
    <w:rsid w:val="00D347E8"/>
    <w:rsid w:val="00D36267"/>
    <w:rsid w:val="00D40D3C"/>
    <w:rsid w:val="00D41331"/>
    <w:rsid w:val="00D44965"/>
    <w:rsid w:val="00D476EB"/>
    <w:rsid w:val="00D47FB0"/>
    <w:rsid w:val="00D502B4"/>
    <w:rsid w:val="00D51481"/>
    <w:rsid w:val="00D52D97"/>
    <w:rsid w:val="00D538D9"/>
    <w:rsid w:val="00D54D04"/>
    <w:rsid w:val="00D558FF"/>
    <w:rsid w:val="00D60A4C"/>
    <w:rsid w:val="00D60ED5"/>
    <w:rsid w:val="00D6221A"/>
    <w:rsid w:val="00D65040"/>
    <w:rsid w:val="00D6509D"/>
    <w:rsid w:val="00D759C8"/>
    <w:rsid w:val="00D760A7"/>
    <w:rsid w:val="00D8360A"/>
    <w:rsid w:val="00D90AEA"/>
    <w:rsid w:val="00D92C95"/>
    <w:rsid w:val="00D94C21"/>
    <w:rsid w:val="00D95433"/>
    <w:rsid w:val="00D960C6"/>
    <w:rsid w:val="00D967B8"/>
    <w:rsid w:val="00D96E7A"/>
    <w:rsid w:val="00D9736F"/>
    <w:rsid w:val="00D97954"/>
    <w:rsid w:val="00D97E67"/>
    <w:rsid w:val="00DA0D86"/>
    <w:rsid w:val="00DA1AD3"/>
    <w:rsid w:val="00DA47A1"/>
    <w:rsid w:val="00DA525E"/>
    <w:rsid w:val="00DA55B3"/>
    <w:rsid w:val="00DA572D"/>
    <w:rsid w:val="00DA6D3C"/>
    <w:rsid w:val="00DA7491"/>
    <w:rsid w:val="00DB5293"/>
    <w:rsid w:val="00DB6097"/>
    <w:rsid w:val="00DB61A6"/>
    <w:rsid w:val="00DC047A"/>
    <w:rsid w:val="00DC1CE1"/>
    <w:rsid w:val="00DC32EC"/>
    <w:rsid w:val="00DC3D09"/>
    <w:rsid w:val="00DC4A44"/>
    <w:rsid w:val="00DC726B"/>
    <w:rsid w:val="00DD05DE"/>
    <w:rsid w:val="00DD21C7"/>
    <w:rsid w:val="00DD4075"/>
    <w:rsid w:val="00DD5377"/>
    <w:rsid w:val="00DD76C6"/>
    <w:rsid w:val="00DE0116"/>
    <w:rsid w:val="00DE1316"/>
    <w:rsid w:val="00DE1677"/>
    <w:rsid w:val="00DE1852"/>
    <w:rsid w:val="00DE255A"/>
    <w:rsid w:val="00DE346D"/>
    <w:rsid w:val="00DE4DF8"/>
    <w:rsid w:val="00DE674F"/>
    <w:rsid w:val="00DE6A71"/>
    <w:rsid w:val="00DF00A1"/>
    <w:rsid w:val="00DF0AA2"/>
    <w:rsid w:val="00DF0C26"/>
    <w:rsid w:val="00DF2C08"/>
    <w:rsid w:val="00DF3622"/>
    <w:rsid w:val="00DF6E83"/>
    <w:rsid w:val="00E00838"/>
    <w:rsid w:val="00E011EB"/>
    <w:rsid w:val="00E02A6E"/>
    <w:rsid w:val="00E03E52"/>
    <w:rsid w:val="00E06C31"/>
    <w:rsid w:val="00E070C5"/>
    <w:rsid w:val="00E07617"/>
    <w:rsid w:val="00E12E49"/>
    <w:rsid w:val="00E14A22"/>
    <w:rsid w:val="00E16F60"/>
    <w:rsid w:val="00E178B1"/>
    <w:rsid w:val="00E17916"/>
    <w:rsid w:val="00E20371"/>
    <w:rsid w:val="00E2398E"/>
    <w:rsid w:val="00E257EC"/>
    <w:rsid w:val="00E2706D"/>
    <w:rsid w:val="00E2708C"/>
    <w:rsid w:val="00E30145"/>
    <w:rsid w:val="00E318DE"/>
    <w:rsid w:val="00E31EA5"/>
    <w:rsid w:val="00E324F2"/>
    <w:rsid w:val="00E332D5"/>
    <w:rsid w:val="00E344A7"/>
    <w:rsid w:val="00E35D67"/>
    <w:rsid w:val="00E366CD"/>
    <w:rsid w:val="00E411BF"/>
    <w:rsid w:val="00E419CF"/>
    <w:rsid w:val="00E4557E"/>
    <w:rsid w:val="00E467F9"/>
    <w:rsid w:val="00E513A5"/>
    <w:rsid w:val="00E52214"/>
    <w:rsid w:val="00E5281E"/>
    <w:rsid w:val="00E53766"/>
    <w:rsid w:val="00E53F25"/>
    <w:rsid w:val="00E54933"/>
    <w:rsid w:val="00E57632"/>
    <w:rsid w:val="00E57AEA"/>
    <w:rsid w:val="00E620F4"/>
    <w:rsid w:val="00E626A5"/>
    <w:rsid w:val="00E6409B"/>
    <w:rsid w:val="00E647D4"/>
    <w:rsid w:val="00E64AAB"/>
    <w:rsid w:val="00E65DE6"/>
    <w:rsid w:val="00E66922"/>
    <w:rsid w:val="00E67BB7"/>
    <w:rsid w:val="00E70E5F"/>
    <w:rsid w:val="00E719C3"/>
    <w:rsid w:val="00E73245"/>
    <w:rsid w:val="00E73FAC"/>
    <w:rsid w:val="00E74949"/>
    <w:rsid w:val="00E74CAB"/>
    <w:rsid w:val="00E75CB3"/>
    <w:rsid w:val="00E773D3"/>
    <w:rsid w:val="00E827F5"/>
    <w:rsid w:val="00E83F9C"/>
    <w:rsid w:val="00E84F90"/>
    <w:rsid w:val="00E85698"/>
    <w:rsid w:val="00E862FD"/>
    <w:rsid w:val="00E9037E"/>
    <w:rsid w:val="00E91748"/>
    <w:rsid w:val="00E92646"/>
    <w:rsid w:val="00E9370A"/>
    <w:rsid w:val="00E9515F"/>
    <w:rsid w:val="00E956FD"/>
    <w:rsid w:val="00E97494"/>
    <w:rsid w:val="00E97DA4"/>
    <w:rsid w:val="00EA203B"/>
    <w:rsid w:val="00EA3581"/>
    <w:rsid w:val="00EA4842"/>
    <w:rsid w:val="00EA791F"/>
    <w:rsid w:val="00EB13B5"/>
    <w:rsid w:val="00EB1D09"/>
    <w:rsid w:val="00EB25B1"/>
    <w:rsid w:val="00EB2CD4"/>
    <w:rsid w:val="00EB4B7D"/>
    <w:rsid w:val="00EB679D"/>
    <w:rsid w:val="00EB7375"/>
    <w:rsid w:val="00EC43B1"/>
    <w:rsid w:val="00EC4889"/>
    <w:rsid w:val="00EC533D"/>
    <w:rsid w:val="00EC5946"/>
    <w:rsid w:val="00EC670E"/>
    <w:rsid w:val="00EC6747"/>
    <w:rsid w:val="00ED05A5"/>
    <w:rsid w:val="00ED0963"/>
    <w:rsid w:val="00ED0B4F"/>
    <w:rsid w:val="00ED191C"/>
    <w:rsid w:val="00ED3474"/>
    <w:rsid w:val="00ED40B4"/>
    <w:rsid w:val="00EE3FC6"/>
    <w:rsid w:val="00EE5513"/>
    <w:rsid w:val="00EE5ED0"/>
    <w:rsid w:val="00EE6F10"/>
    <w:rsid w:val="00EE7D7B"/>
    <w:rsid w:val="00EF00C1"/>
    <w:rsid w:val="00EF10D1"/>
    <w:rsid w:val="00EF50E0"/>
    <w:rsid w:val="00EF717E"/>
    <w:rsid w:val="00F009E6"/>
    <w:rsid w:val="00F00A15"/>
    <w:rsid w:val="00F00AAC"/>
    <w:rsid w:val="00F011CF"/>
    <w:rsid w:val="00F063BF"/>
    <w:rsid w:val="00F077E4"/>
    <w:rsid w:val="00F104BD"/>
    <w:rsid w:val="00F1053D"/>
    <w:rsid w:val="00F11FE6"/>
    <w:rsid w:val="00F13B9F"/>
    <w:rsid w:val="00F15550"/>
    <w:rsid w:val="00F16595"/>
    <w:rsid w:val="00F165E5"/>
    <w:rsid w:val="00F17ECB"/>
    <w:rsid w:val="00F20CA6"/>
    <w:rsid w:val="00F231FD"/>
    <w:rsid w:val="00F2345F"/>
    <w:rsid w:val="00F235CD"/>
    <w:rsid w:val="00F23988"/>
    <w:rsid w:val="00F2518B"/>
    <w:rsid w:val="00F36AA9"/>
    <w:rsid w:val="00F36E63"/>
    <w:rsid w:val="00F37938"/>
    <w:rsid w:val="00F379C1"/>
    <w:rsid w:val="00F37FC8"/>
    <w:rsid w:val="00F410C7"/>
    <w:rsid w:val="00F4133A"/>
    <w:rsid w:val="00F4177C"/>
    <w:rsid w:val="00F434B5"/>
    <w:rsid w:val="00F44749"/>
    <w:rsid w:val="00F44BFD"/>
    <w:rsid w:val="00F45370"/>
    <w:rsid w:val="00F46030"/>
    <w:rsid w:val="00F4666B"/>
    <w:rsid w:val="00F52098"/>
    <w:rsid w:val="00F536A6"/>
    <w:rsid w:val="00F56A93"/>
    <w:rsid w:val="00F572B3"/>
    <w:rsid w:val="00F57840"/>
    <w:rsid w:val="00F61CA9"/>
    <w:rsid w:val="00F61EF2"/>
    <w:rsid w:val="00F62046"/>
    <w:rsid w:val="00F63CB9"/>
    <w:rsid w:val="00F64D81"/>
    <w:rsid w:val="00F653D7"/>
    <w:rsid w:val="00F70251"/>
    <w:rsid w:val="00F7182C"/>
    <w:rsid w:val="00F71B14"/>
    <w:rsid w:val="00F7235B"/>
    <w:rsid w:val="00F72869"/>
    <w:rsid w:val="00F72CFA"/>
    <w:rsid w:val="00F74B15"/>
    <w:rsid w:val="00F751A5"/>
    <w:rsid w:val="00F75B4A"/>
    <w:rsid w:val="00F816E9"/>
    <w:rsid w:val="00F817B5"/>
    <w:rsid w:val="00F818E4"/>
    <w:rsid w:val="00F82C96"/>
    <w:rsid w:val="00F841FD"/>
    <w:rsid w:val="00F85EE5"/>
    <w:rsid w:val="00F90836"/>
    <w:rsid w:val="00F90D27"/>
    <w:rsid w:val="00F90EE1"/>
    <w:rsid w:val="00F92544"/>
    <w:rsid w:val="00F925F2"/>
    <w:rsid w:val="00F9279B"/>
    <w:rsid w:val="00F929AF"/>
    <w:rsid w:val="00F934FE"/>
    <w:rsid w:val="00F93E77"/>
    <w:rsid w:val="00F93FE9"/>
    <w:rsid w:val="00F944EB"/>
    <w:rsid w:val="00FA0429"/>
    <w:rsid w:val="00FA10BE"/>
    <w:rsid w:val="00FA23A6"/>
    <w:rsid w:val="00FA2787"/>
    <w:rsid w:val="00FA3F49"/>
    <w:rsid w:val="00FA4376"/>
    <w:rsid w:val="00FA4479"/>
    <w:rsid w:val="00FA669A"/>
    <w:rsid w:val="00FA73CE"/>
    <w:rsid w:val="00FA79E5"/>
    <w:rsid w:val="00FB003A"/>
    <w:rsid w:val="00FB0510"/>
    <w:rsid w:val="00FB1307"/>
    <w:rsid w:val="00FB205D"/>
    <w:rsid w:val="00FB284C"/>
    <w:rsid w:val="00FB4017"/>
    <w:rsid w:val="00FB4287"/>
    <w:rsid w:val="00FB657C"/>
    <w:rsid w:val="00FB6855"/>
    <w:rsid w:val="00FC0B1D"/>
    <w:rsid w:val="00FC2949"/>
    <w:rsid w:val="00FC3A0C"/>
    <w:rsid w:val="00FC43B5"/>
    <w:rsid w:val="00FC4511"/>
    <w:rsid w:val="00FC51F0"/>
    <w:rsid w:val="00FC576A"/>
    <w:rsid w:val="00FC59C4"/>
    <w:rsid w:val="00FD03DD"/>
    <w:rsid w:val="00FD285E"/>
    <w:rsid w:val="00FD3BB8"/>
    <w:rsid w:val="00FD3F3F"/>
    <w:rsid w:val="00FD418D"/>
    <w:rsid w:val="00FD559C"/>
    <w:rsid w:val="00FD5FEE"/>
    <w:rsid w:val="00FE2A61"/>
    <w:rsid w:val="00FE4BD4"/>
    <w:rsid w:val="00FE5E18"/>
    <w:rsid w:val="00FE70AE"/>
    <w:rsid w:val="00FF4788"/>
    <w:rsid w:val="00FF5693"/>
    <w:rsid w:val="00FF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789A5"/>
  <w15:chartTrackingRefBased/>
  <w15:docId w15:val="{EBB9E43F-C208-4855-9E0A-CADCE830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E6F"/>
    <w:rPr>
      <w:sz w:val="24"/>
      <w:szCs w:val="24"/>
      <w:lang w:val="ru-RU" w:eastAsia="ru-RU"/>
    </w:rPr>
  </w:style>
  <w:style w:type="paragraph" w:styleId="1">
    <w:name w:val="heading 1"/>
    <w:aliases w:val="Заголовок 1_14п_сер_жир"/>
    <w:basedOn w:val="a"/>
    <w:next w:val="a"/>
    <w:link w:val="10"/>
    <w:uiPriority w:val="99"/>
    <w:qFormat/>
    <w:rsid w:val="005A1ACA"/>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C6E6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24D01"/>
    <w:pPr>
      <w:keepNext/>
      <w:jc w:val="both"/>
      <w:outlineLvl w:val="2"/>
    </w:pPr>
    <w:rPr>
      <w:rFonts w:cs="Arial"/>
      <w:b/>
      <w:sz w:val="32"/>
      <w:szCs w:val="20"/>
      <w:lang w:val="kk-KZ"/>
    </w:rPr>
  </w:style>
  <w:style w:type="paragraph" w:styleId="4">
    <w:name w:val="heading 4"/>
    <w:basedOn w:val="a"/>
    <w:next w:val="a"/>
    <w:link w:val="40"/>
    <w:uiPriority w:val="9"/>
    <w:qFormat/>
    <w:rsid w:val="00224D01"/>
    <w:pPr>
      <w:keepNext/>
      <w:ind w:left="720"/>
      <w:outlineLvl w:val="3"/>
    </w:pPr>
    <w:rPr>
      <w:rFonts w:cs="Arial"/>
      <w:sz w:val="28"/>
      <w:szCs w:val="20"/>
    </w:rPr>
  </w:style>
  <w:style w:type="paragraph" w:styleId="5">
    <w:name w:val="heading 5"/>
    <w:basedOn w:val="a"/>
    <w:next w:val="a"/>
    <w:link w:val="50"/>
    <w:uiPriority w:val="9"/>
    <w:qFormat/>
    <w:rsid w:val="000C6E6F"/>
    <w:pPr>
      <w:keepNext/>
      <w:ind w:firstLine="540"/>
      <w:jc w:val="center"/>
      <w:outlineLvl w:val="4"/>
    </w:pPr>
    <w:rPr>
      <w:b/>
      <w:bCs/>
    </w:rPr>
  </w:style>
  <w:style w:type="paragraph" w:styleId="6">
    <w:name w:val="heading 6"/>
    <w:basedOn w:val="a"/>
    <w:next w:val="a"/>
    <w:link w:val="60"/>
    <w:uiPriority w:val="9"/>
    <w:qFormat/>
    <w:rsid w:val="00952AAD"/>
    <w:pPr>
      <w:spacing w:before="240" w:after="60"/>
      <w:outlineLvl w:val="5"/>
    </w:pPr>
    <w:rPr>
      <w:b/>
      <w:bCs/>
      <w:sz w:val="22"/>
      <w:szCs w:val="22"/>
    </w:rPr>
  </w:style>
  <w:style w:type="paragraph" w:styleId="7">
    <w:name w:val="heading 7"/>
    <w:basedOn w:val="a"/>
    <w:next w:val="a"/>
    <w:link w:val="70"/>
    <w:uiPriority w:val="9"/>
    <w:qFormat/>
    <w:rsid w:val="00224D01"/>
    <w:pPr>
      <w:keepNext/>
      <w:ind w:left="1080"/>
      <w:outlineLvl w:val="6"/>
    </w:pPr>
    <w:rPr>
      <w:rFonts w:cs="Arial"/>
      <w:b/>
      <w:sz w:val="28"/>
      <w:szCs w:val="20"/>
    </w:rPr>
  </w:style>
  <w:style w:type="paragraph" w:styleId="8">
    <w:name w:val="heading 8"/>
    <w:basedOn w:val="a"/>
    <w:next w:val="a"/>
    <w:link w:val="80"/>
    <w:uiPriority w:val="9"/>
    <w:qFormat/>
    <w:rsid w:val="000C6E6F"/>
    <w:pPr>
      <w:keepNext/>
      <w:ind w:left="360"/>
      <w:jc w:val="center"/>
      <w:outlineLvl w:val="7"/>
    </w:pPr>
    <w:rPr>
      <w:b/>
      <w:bCs/>
      <w:sz w:val="28"/>
      <w:szCs w:val="28"/>
      <w:lang w:val="kk-KZ"/>
    </w:rPr>
  </w:style>
  <w:style w:type="paragraph" w:styleId="9">
    <w:name w:val="heading 9"/>
    <w:basedOn w:val="a"/>
    <w:next w:val="a"/>
    <w:link w:val="90"/>
    <w:uiPriority w:val="9"/>
    <w:qFormat/>
    <w:rsid w:val="00224D01"/>
    <w:pPr>
      <w:keepNext/>
      <w:widowControl w:val="0"/>
      <w:autoSpaceDE w:val="0"/>
      <w:autoSpaceDN w:val="0"/>
      <w:adjustRightInd w:val="0"/>
      <w:outlineLvl w:val="8"/>
    </w:pPr>
    <w:rPr>
      <w:rFonts w:cs="Arial"/>
      <w:sz w:val="3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6E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C6E6F"/>
    <w:pPr>
      <w:tabs>
        <w:tab w:val="center" w:pos="4677"/>
        <w:tab w:val="right" w:pos="9355"/>
      </w:tabs>
    </w:pPr>
  </w:style>
  <w:style w:type="paragraph" w:styleId="a6">
    <w:name w:val="footer"/>
    <w:basedOn w:val="a"/>
    <w:link w:val="a7"/>
    <w:rsid w:val="000C6E6F"/>
    <w:pPr>
      <w:tabs>
        <w:tab w:val="center" w:pos="4677"/>
        <w:tab w:val="right" w:pos="9355"/>
      </w:tabs>
    </w:pPr>
  </w:style>
  <w:style w:type="character" w:styleId="a8">
    <w:name w:val="page number"/>
    <w:basedOn w:val="a0"/>
    <w:rsid w:val="000C6E6F"/>
  </w:style>
  <w:style w:type="paragraph" w:styleId="a9">
    <w:name w:val="Body Text Indent"/>
    <w:basedOn w:val="a"/>
    <w:link w:val="aa"/>
    <w:rsid w:val="000C6E6F"/>
    <w:pPr>
      <w:ind w:left="720"/>
    </w:pPr>
    <w:rPr>
      <w:sz w:val="28"/>
      <w:szCs w:val="28"/>
      <w:lang w:val="kk-KZ"/>
    </w:rPr>
  </w:style>
  <w:style w:type="paragraph" w:styleId="21">
    <w:name w:val="Body Text Indent 2"/>
    <w:basedOn w:val="a"/>
    <w:link w:val="22"/>
    <w:uiPriority w:val="99"/>
    <w:rsid w:val="000C6E6F"/>
    <w:pPr>
      <w:ind w:left="709"/>
      <w:jc w:val="center"/>
    </w:pPr>
    <w:rPr>
      <w:b/>
      <w:bCs/>
      <w:lang w:val="kk-KZ"/>
    </w:rPr>
  </w:style>
  <w:style w:type="paragraph" w:styleId="ab">
    <w:name w:val="Body Text"/>
    <w:basedOn w:val="a"/>
    <w:link w:val="ac"/>
    <w:rsid w:val="000C6E6F"/>
    <w:pPr>
      <w:spacing w:after="120"/>
    </w:pPr>
  </w:style>
  <w:style w:type="character" w:customStyle="1" w:styleId="a5">
    <w:name w:val="Верхний колонтитул Знак"/>
    <w:link w:val="a4"/>
    <w:rsid w:val="009501F3"/>
    <w:rPr>
      <w:sz w:val="24"/>
      <w:szCs w:val="24"/>
      <w:lang w:val="ru-RU" w:eastAsia="ru-RU" w:bidi="ar-SA"/>
    </w:rPr>
  </w:style>
  <w:style w:type="character" w:customStyle="1" w:styleId="a7">
    <w:name w:val="Нижний колонтитул Знак"/>
    <w:link w:val="a6"/>
    <w:rsid w:val="009501F3"/>
    <w:rPr>
      <w:sz w:val="24"/>
      <w:szCs w:val="24"/>
      <w:lang w:val="ru-RU" w:eastAsia="ru-RU" w:bidi="ar-SA"/>
    </w:rPr>
  </w:style>
  <w:style w:type="paragraph" w:styleId="ad">
    <w:name w:val="List Paragraph"/>
    <w:basedOn w:val="a"/>
    <w:uiPriority w:val="34"/>
    <w:qFormat/>
    <w:rsid w:val="009501F3"/>
    <w:pPr>
      <w:spacing w:after="200" w:line="276" w:lineRule="auto"/>
      <w:ind w:left="720"/>
      <w:contextualSpacing/>
    </w:pPr>
    <w:rPr>
      <w:rFonts w:ascii="Calibri" w:hAnsi="Calibri"/>
      <w:sz w:val="22"/>
      <w:szCs w:val="22"/>
    </w:rPr>
  </w:style>
  <w:style w:type="character" w:customStyle="1" w:styleId="s00">
    <w:name w:val="s00"/>
    <w:rsid w:val="009501F3"/>
    <w:rPr>
      <w:rFonts w:ascii="Times New Roman" w:hAnsi="Times New Roman" w:cs="Times New Roman" w:hint="default"/>
      <w:b w:val="0"/>
      <w:bCs w:val="0"/>
      <w:i w:val="0"/>
      <w:iCs w:val="0"/>
      <w:color w:val="000000"/>
    </w:rPr>
  </w:style>
  <w:style w:type="character" w:customStyle="1" w:styleId="s16">
    <w:name w:val="s16"/>
    <w:rsid w:val="009501F3"/>
    <w:rPr>
      <w:rFonts w:ascii="Times New Roman" w:hAnsi="Times New Roman" w:cs="Times New Roman" w:hint="default"/>
      <w:b/>
      <w:bCs/>
      <w:color w:val="000000"/>
    </w:rPr>
  </w:style>
  <w:style w:type="paragraph" w:styleId="ae">
    <w:name w:val="endnote text"/>
    <w:basedOn w:val="a"/>
    <w:link w:val="af"/>
    <w:semiHidden/>
    <w:unhideWhenUsed/>
    <w:rsid w:val="009501F3"/>
    <w:pPr>
      <w:spacing w:after="200" w:line="276" w:lineRule="auto"/>
    </w:pPr>
    <w:rPr>
      <w:rFonts w:ascii="Calibri" w:hAnsi="Calibri"/>
      <w:sz w:val="20"/>
      <w:szCs w:val="20"/>
    </w:rPr>
  </w:style>
  <w:style w:type="character" w:customStyle="1" w:styleId="af">
    <w:name w:val="Текст концевой сноски Знак"/>
    <w:link w:val="ae"/>
    <w:semiHidden/>
    <w:rsid w:val="009501F3"/>
    <w:rPr>
      <w:rFonts w:ascii="Calibri" w:hAnsi="Calibri"/>
      <w:lang w:val="ru-RU" w:eastAsia="ru-RU" w:bidi="ar-SA"/>
    </w:rPr>
  </w:style>
  <w:style w:type="paragraph" w:styleId="af0">
    <w:name w:val="footnote text"/>
    <w:basedOn w:val="a"/>
    <w:link w:val="af1"/>
    <w:semiHidden/>
    <w:unhideWhenUsed/>
    <w:rsid w:val="009501F3"/>
    <w:pPr>
      <w:spacing w:after="200" w:line="276" w:lineRule="auto"/>
    </w:pPr>
    <w:rPr>
      <w:rFonts w:ascii="Calibri" w:hAnsi="Calibri"/>
      <w:sz w:val="20"/>
      <w:szCs w:val="20"/>
    </w:rPr>
  </w:style>
  <w:style w:type="character" w:customStyle="1" w:styleId="af1">
    <w:name w:val="Текст сноски Знак"/>
    <w:link w:val="af0"/>
    <w:semiHidden/>
    <w:rsid w:val="009501F3"/>
    <w:rPr>
      <w:rFonts w:ascii="Calibri" w:hAnsi="Calibri"/>
      <w:lang w:val="ru-RU" w:eastAsia="ru-RU" w:bidi="ar-SA"/>
    </w:rPr>
  </w:style>
  <w:style w:type="character" w:styleId="af2">
    <w:name w:val="Emphasis"/>
    <w:qFormat/>
    <w:rsid w:val="009501F3"/>
    <w:rPr>
      <w:i/>
      <w:iCs/>
    </w:rPr>
  </w:style>
  <w:style w:type="character" w:customStyle="1" w:styleId="10">
    <w:name w:val="Заголовок 1 Знак"/>
    <w:aliases w:val="Заголовок 1_14п_сер_жир Знак"/>
    <w:link w:val="1"/>
    <w:uiPriority w:val="99"/>
    <w:rsid w:val="005A1ACA"/>
    <w:rPr>
      <w:rFonts w:ascii="Cambria" w:eastAsia="Times New Roman" w:hAnsi="Cambria" w:cs="Times New Roman"/>
      <w:b/>
      <w:bCs/>
      <w:kern w:val="32"/>
      <w:sz w:val="32"/>
      <w:szCs w:val="32"/>
    </w:rPr>
  </w:style>
  <w:style w:type="character" w:styleId="af3">
    <w:name w:val="Hyperlink"/>
    <w:rsid w:val="00DE0116"/>
    <w:rPr>
      <w:strike w:val="0"/>
      <w:dstrike w:val="0"/>
      <w:color w:val="0000FF"/>
      <w:u w:val="none"/>
      <w:effect w:val="none"/>
    </w:rPr>
  </w:style>
  <w:style w:type="character" w:customStyle="1" w:styleId="link1">
    <w:name w:val="link1"/>
    <w:basedOn w:val="a0"/>
    <w:rsid w:val="00DE0116"/>
  </w:style>
  <w:style w:type="character" w:styleId="HTML">
    <w:name w:val="HTML Cite"/>
    <w:rsid w:val="00DE0116"/>
    <w:rPr>
      <w:i w:val="0"/>
      <w:iCs w:val="0"/>
      <w:color w:val="008000"/>
    </w:rPr>
  </w:style>
  <w:style w:type="character" w:customStyle="1" w:styleId="ei1">
    <w:name w:val="ei1"/>
    <w:basedOn w:val="a0"/>
    <w:rsid w:val="00DE0116"/>
  </w:style>
  <w:style w:type="paragraph" w:styleId="af4">
    <w:name w:val="No Spacing"/>
    <w:link w:val="af5"/>
    <w:uiPriority w:val="1"/>
    <w:qFormat/>
    <w:rsid w:val="00600AAF"/>
    <w:rPr>
      <w:rFonts w:ascii="Calibri" w:eastAsia="Calibri" w:hAnsi="Calibri"/>
      <w:sz w:val="22"/>
      <w:szCs w:val="22"/>
      <w:lang w:val="ru-RU"/>
    </w:rPr>
  </w:style>
  <w:style w:type="paragraph" w:styleId="af6">
    <w:name w:val="Balloon Text"/>
    <w:basedOn w:val="a"/>
    <w:link w:val="af7"/>
    <w:uiPriority w:val="99"/>
    <w:rsid w:val="00481D80"/>
    <w:rPr>
      <w:rFonts w:ascii="Tahoma" w:hAnsi="Tahoma" w:cs="Tahoma"/>
      <w:sz w:val="16"/>
      <w:szCs w:val="16"/>
    </w:rPr>
  </w:style>
  <w:style w:type="character" w:customStyle="1" w:styleId="af7">
    <w:name w:val="Текст выноски Знак"/>
    <w:link w:val="af6"/>
    <w:uiPriority w:val="99"/>
    <w:rsid w:val="00481D80"/>
    <w:rPr>
      <w:rFonts w:ascii="Tahoma" w:hAnsi="Tahoma" w:cs="Tahoma"/>
      <w:sz w:val="16"/>
      <w:szCs w:val="16"/>
    </w:rPr>
  </w:style>
  <w:style w:type="paragraph" w:customStyle="1" w:styleId="FR4">
    <w:name w:val="FR4"/>
    <w:rsid w:val="00481D80"/>
    <w:pPr>
      <w:widowControl w:val="0"/>
      <w:spacing w:line="260" w:lineRule="auto"/>
    </w:pPr>
    <w:rPr>
      <w:rFonts w:ascii="Arial" w:hAnsi="Arial"/>
      <w:i/>
      <w:snapToGrid w:val="0"/>
      <w:sz w:val="18"/>
      <w:lang w:val="ru-RU" w:eastAsia="ru-RU"/>
    </w:rPr>
  </w:style>
  <w:style w:type="character" w:styleId="af8">
    <w:name w:val="Strong"/>
    <w:qFormat/>
    <w:rsid w:val="00481D80"/>
    <w:rPr>
      <w:b/>
      <w:bCs/>
    </w:rPr>
  </w:style>
  <w:style w:type="character" w:customStyle="1" w:styleId="22">
    <w:name w:val="Основной текст с отступом 2 Знак"/>
    <w:link w:val="21"/>
    <w:uiPriority w:val="99"/>
    <w:rsid w:val="00481D80"/>
    <w:rPr>
      <w:b/>
      <w:bCs/>
      <w:sz w:val="24"/>
      <w:szCs w:val="24"/>
      <w:lang w:val="kk-KZ"/>
    </w:rPr>
  </w:style>
  <w:style w:type="character" w:styleId="af9">
    <w:name w:val="line number"/>
    <w:basedOn w:val="a0"/>
    <w:rsid w:val="00481D80"/>
  </w:style>
  <w:style w:type="paragraph" w:styleId="afa">
    <w:name w:val="Subtitle"/>
    <w:basedOn w:val="a"/>
    <w:next w:val="a"/>
    <w:link w:val="afb"/>
    <w:qFormat/>
    <w:rsid w:val="00481D80"/>
    <w:pPr>
      <w:numPr>
        <w:ilvl w:val="1"/>
      </w:numPr>
    </w:pPr>
    <w:rPr>
      <w:rFonts w:ascii="Cambria" w:hAnsi="Cambria"/>
      <w:i/>
      <w:iCs/>
      <w:color w:val="4F81BD"/>
      <w:spacing w:val="15"/>
    </w:rPr>
  </w:style>
  <w:style w:type="character" w:customStyle="1" w:styleId="afb">
    <w:name w:val="Подзаголовок Знак"/>
    <w:link w:val="afa"/>
    <w:rsid w:val="00481D80"/>
    <w:rPr>
      <w:rFonts w:ascii="Cambria" w:eastAsia="Times New Roman" w:hAnsi="Cambria" w:cs="Times New Roman"/>
      <w:i/>
      <w:iCs/>
      <w:color w:val="4F81BD"/>
      <w:spacing w:val="15"/>
      <w:sz w:val="24"/>
      <w:szCs w:val="24"/>
    </w:rPr>
  </w:style>
  <w:style w:type="character" w:customStyle="1" w:styleId="20">
    <w:name w:val="Заголовок 2 Знак"/>
    <w:link w:val="2"/>
    <w:uiPriority w:val="99"/>
    <w:rsid w:val="00CB61D2"/>
    <w:rPr>
      <w:rFonts w:ascii="Arial" w:hAnsi="Arial" w:cs="Arial"/>
      <w:b/>
      <w:bCs/>
      <w:i/>
      <w:iCs/>
      <w:sz w:val="28"/>
      <w:szCs w:val="28"/>
    </w:rPr>
  </w:style>
  <w:style w:type="character" w:customStyle="1" w:styleId="50">
    <w:name w:val="Заголовок 5 Знак"/>
    <w:link w:val="5"/>
    <w:uiPriority w:val="9"/>
    <w:rsid w:val="00CB61D2"/>
    <w:rPr>
      <w:b/>
      <w:bCs/>
      <w:sz w:val="24"/>
      <w:szCs w:val="24"/>
    </w:rPr>
  </w:style>
  <w:style w:type="character" w:customStyle="1" w:styleId="80">
    <w:name w:val="Заголовок 8 Знак"/>
    <w:link w:val="8"/>
    <w:uiPriority w:val="9"/>
    <w:rsid w:val="00CB61D2"/>
    <w:rPr>
      <w:b/>
      <w:bCs/>
      <w:sz w:val="28"/>
      <w:szCs w:val="28"/>
      <w:lang w:val="kk-KZ"/>
    </w:rPr>
  </w:style>
  <w:style w:type="character" w:customStyle="1" w:styleId="aa">
    <w:name w:val="Основной текст с отступом Знак"/>
    <w:link w:val="a9"/>
    <w:rsid w:val="00CB61D2"/>
    <w:rPr>
      <w:sz w:val="28"/>
      <w:szCs w:val="28"/>
      <w:lang w:val="kk-KZ"/>
    </w:rPr>
  </w:style>
  <w:style w:type="character" w:customStyle="1" w:styleId="ac">
    <w:name w:val="Основной текст Знак"/>
    <w:link w:val="ab"/>
    <w:rsid w:val="00CB61D2"/>
    <w:rPr>
      <w:sz w:val="24"/>
      <w:szCs w:val="24"/>
    </w:rPr>
  </w:style>
  <w:style w:type="paragraph" w:styleId="31">
    <w:name w:val="Body Text 3"/>
    <w:basedOn w:val="a"/>
    <w:link w:val="32"/>
    <w:rsid w:val="00692298"/>
    <w:pPr>
      <w:spacing w:after="120"/>
    </w:pPr>
    <w:rPr>
      <w:sz w:val="16"/>
      <w:szCs w:val="16"/>
    </w:rPr>
  </w:style>
  <w:style w:type="character" w:customStyle="1" w:styleId="32">
    <w:name w:val="Основной текст 3 Знак"/>
    <w:link w:val="31"/>
    <w:rsid w:val="00692298"/>
    <w:rPr>
      <w:sz w:val="16"/>
      <w:szCs w:val="16"/>
    </w:rPr>
  </w:style>
  <w:style w:type="paragraph" w:styleId="afc">
    <w:name w:val="Plain Text"/>
    <w:basedOn w:val="a"/>
    <w:link w:val="afd"/>
    <w:rsid w:val="00692298"/>
    <w:rPr>
      <w:rFonts w:ascii="Courier New" w:hAnsi="Courier New"/>
      <w:sz w:val="20"/>
      <w:szCs w:val="20"/>
    </w:rPr>
  </w:style>
  <w:style w:type="character" w:customStyle="1" w:styleId="afd">
    <w:name w:val="Текст Знак"/>
    <w:link w:val="afc"/>
    <w:uiPriority w:val="99"/>
    <w:rsid w:val="00692298"/>
    <w:rPr>
      <w:rFonts w:ascii="Courier New" w:hAnsi="Courier New"/>
    </w:rPr>
  </w:style>
  <w:style w:type="character" w:customStyle="1" w:styleId="60">
    <w:name w:val="Заголовок 6 Знак"/>
    <w:link w:val="6"/>
    <w:uiPriority w:val="9"/>
    <w:rsid w:val="00952AAD"/>
    <w:rPr>
      <w:b/>
      <w:bCs/>
      <w:sz w:val="22"/>
      <w:szCs w:val="22"/>
    </w:rPr>
  </w:style>
  <w:style w:type="paragraph" w:styleId="33">
    <w:name w:val="Body Text Indent 3"/>
    <w:basedOn w:val="a"/>
    <w:link w:val="34"/>
    <w:rsid w:val="00952AAD"/>
    <w:pPr>
      <w:spacing w:after="120"/>
      <w:ind w:left="283"/>
    </w:pPr>
    <w:rPr>
      <w:sz w:val="16"/>
      <w:szCs w:val="16"/>
    </w:rPr>
  </w:style>
  <w:style w:type="character" w:customStyle="1" w:styleId="34">
    <w:name w:val="Основной текст с отступом 3 Знак"/>
    <w:link w:val="33"/>
    <w:rsid w:val="00952AAD"/>
    <w:rPr>
      <w:sz w:val="16"/>
      <w:szCs w:val="16"/>
    </w:rPr>
  </w:style>
  <w:style w:type="paragraph" w:styleId="23">
    <w:name w:val="Body Text 2"/>
    <w:basedOn w:val="a"/>
    <w:link w:val="24"/>
    <w:rsid w:val="00952AAD"/>
    <w:pPr>
      <w:spacing w:after="120" w:line="480" w:lineRule="auto"/>
    </w:pPr>
    <w:rPr>
      <w:rFonts w:ascii="Calibri" w:hAnsi="Calibri"/>
      <w:sz w:val="22"/>
      <w:szCs w:val="22"/>
    </w:rPr>
  </w:style>
  <w:style w:type="character" w:customStyle="1" w:styleId="24">
    <w:name w:val="Основной текст 2 Знак"/>
    <w:link w:val="23"/>
    <w:rsid w:val="00952AAD"/>
    <w:rPr>
      <w:rFonts w:ascii="Calibri" w:hAnsi="Calibri"/>
      <w:sz w:val="22"/>
      <w:szCs w:val="22"/>
    </w:rPr>
  </w:style>
  <w:style w:type="paragraph" w:customStyle="1" w:styleId="Default">
    <w:name w:val="Default"/>
    <w:uiPriority w:val="99"/>
    <w:rsid w:val="00952AAD"/>
    <w:pPr>
      <w:autoSpaceDE w:val="0"/>
      <w:autoSpaceDN w:val="0"/>
      <w:adjustRightInd w:val="0"/>
    </w:pPr>
    <w:rPr>
      <w:rFonts w:ascii="Tahoma" w:hAnsi="Tahoma" w:cs="Tahoma"/>
      <w:color w:val="000000"/>
      <w:sz w:val="24"/>
      <w:szCs w:val="24"/>
      <w:lang w:val="ru-RU" w:eastAsia="ru-RU"/>
    </w:rPr>
  </w:style>
  <w:style w:type="paragraph" w:customStyle="1" w:styleId="11">
    <w:name w:val="Без интервала1"/>
    <w:uiPriority w:val="99"/>
    <w:rsid w:val="00952AAD"/>
    <w:rPr>
      <w:rFonts w:ascii="Calibri" w:hAnsi="Calibri"/>
      <w:sz w:val="22"/>
      <w:szCs w:val="22"/>
      <w:lang w:val="ru-RU" w:eastAsia="ru-RU"/>
    </w:rPr>
  </w:style>
  <w:style w:type="paragraph" w:styleId="HTML0">
    <w:name w:val="HTML Preformatted"/>
    <w:basedOn w:val="a"/>
    <w:link w:val="HTML1"/>
    <w:uiPriority w:val="99"/>
    <w:rsid w:val="00952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uiPriority w:val="99"/>
    <w:rsid w:val="00952AAD"/>
    <w:rPr>
      <w:rFonts w:ascii="Courier New" w:hAnsi="Courier New" w:cs="Courier New"/>
    </w:rPr>
  </w:style>
  <w:style w:type="paragraph" w:customStyle="1" w:styleId="25">
    <w:name w:val="Без интервала2"/>
    <w:uiPriority w:val="99"/>
    <w:rsid w:val="00952AAD"/>
    <w:rPr>
      <w:rFonts w:ascii="Calibri" w:hAnsi="Calibri"/>
      <w:sz w:val="22"/>
      <w:szCs w:val="22"/>
      <w:lang w:val="ru-RU" w:eastAsia="ru-RU"/>
    </w:rPr>
  </w:style>
  <w:style w:type="paragraph" w:customStyle="1" w:styleId="12">
    <w:name w:val="Абзац списка1"/>
    <w:basedOn w:val="a"/>
    <w:uiPriority w:val="99"/>
    <w:rsid w:val="00952AAD"/>
    <w:pPr>
      <w:ind w:left="708"/>
    </w:pPr>
  </w:style>
  <w:style w:type="character" w:customStyle="1" w:styleId="30">
    <w:name w:val="Заголовок 3 Знак"/>
    <w:link w:val="3"/>
    <w:uiPriority w:val="99"/>
    <w:rsid w:val="00224D01"/>
    <w:rPr>
      <w:rFonts w:cs="Arial"/>
      <w:b/>
      <w:sz w:val="32"/>
      <w:lang w:val="kk-KZ"/>
    </w:rPr>
  </w:style>
  <w:style w:type="character" w:customStyle="1" w:styleId="40">
    <w:name w:val="Заголовок 4 Знак"/>
    <w:link w:val="4"/>
    <w:uiPriority w:val="9"/>
    <w:rsid w:val="00224D01"/>
    <w:rPr>
      <w:rFonts w:cs="Arial"/>
      <w:sz w:val="28"/>
    </w:rPr>
  </w:style>
  <w:style w:type="character" w:customStyle="1" w:styleId="70">
    <w:name w:val="Заголовок 7 Знак"/>
    <w:link w:val="7"/>
    <w:uiPriority w:val="9"/>
    <w:rsid w:val="00224D01"/>
    <w:rPr>
      <w:rFonts w:cs="Arial"/>
      <w:b/>
      <w:sz w:val="28"/>
    </w:rPr>
  </w:style>
  <w:style w:type="character" w:customStyle="1" w:styleId="90">
    <w:name w:val="Заголовок 9 Знак"/>
    <w:link w:val="9"/>
    <w:uiPriority w:val="9"/>
    <w:rsid w:val="00224D01"/>
    <w:rPr>
      <w:rFonts w:cs="Arial"/>
      <w:sz w:val="32"/>
    </w:rPr>
  </w:style>
  <w:style w:type="paragraph" w:styleId="35">
    <w:name w:val="toc 3"/>
    <w:basedOn w:val="a"/>
    <w:next w:val="a"/>
    <w:autoRedefine/>
    <w:rsid w:val="001F6DCE"/>
    <w:pPr>
      <w:widowControl w:val="0"/>
      <w:autoSpaceDE w:val="0"/>
      <w:autoSpaceDN w:val="0"/>
      <w:adjustRightInd w:val="0"/>
      <w:ind w:left="400"/>
    </w:pPr>
    <w:rPr>
      <w:sz w:val="20"/>
      <w:szCs w:val="20"/>
    </w:rPr>
  </w:style>
  <w:style w:type="paragraph" w:styleId="13">
    <w:name w:val="toc 1"/>
    <w:basedOn w:val="a"/>
    <w:next w:val="a"/>
    <w:autoRedefine/>
    <w:rsid w:val="001F6DCE"/>
    <w:pPr>
      <w:widowControl w:val="0"/>
      <w:autoSpaceDE w:val="0"/>
      <w:autoSpaceDN w:val="0"/>
      <w:adjustRightInd w:val="0"/>
    </w:pPr>
    <w:rPr>
      <w:sz w:val="20"/>
      <w:szCs w:val="20"/>
    </w:rPr>
  </w:style>
  <w:style w:type="paragraph" w:styleId="26">
    <w:name w:val="toc 2"/>
    <w:basedOn w:val="a"/>
    <w:next w:val="a"/>
    <w:autoRedefine/>
    <w:rsid w:val="001F6DCE"/>
    <w:pPr>
      <w:widowControl w:val="0"/>
      <w:autoSpaceDE w:val="0"/>
      <w:autoSpaceDN w:val="0"/>
      <w:adjustRightInd w:val="0"/>
      <w:ind w:left="200"/>
    </w:pPr>
    <w:rPr>
      <w:sz w:val="20"/>
      <w:szCs w:val="20"/>
    </w:rPr>
  </w:style>
  <w:style w:type="paragraph" w:styleId="41">
    <w:name w:val="toc 4"/>
    <w:basedOn w:val="a"/>
    <w:next w:val="a"/>
    <w:autoRedefine/>
    <w:rsid w:val="001F6DCE"/>
    <w:pPr>
      <w:widowControl w:val="0"/>
      <w:autoSpaceDE w:val="0"/>
      <w:autoSpaceDN w:val="0"/>
      <w:adjustRightInd w:val="0"/>
      <w:ind w:left="600"/>
    </w:pPr>
    <w:rPr>
      <w:sz w:val="20"/>
      <w:szCs w:val="20"/>
    </w:rPr>
  </w:style>
  <w:style w:type="paragraph" w:styleId="51">
    <w:name w:val="toc 5"/>
    <w:basedOn w:val="a"/>
    <w:next w:val="a"/>
    <w:autoRedefine/>
    <w:rsid w:val="001F6DCE"/>
    <w:pPr>
      <w:widowControl w:val="0"/>
      <w:autoSpaceDE w:val="0"/>
      <w:autoSpaceDN w:val="0"/>
      <w:adjustRightInd w:val="0"/>
      <w:ind w:left="800"/>
    </w:pPr>
    <w:rPr>
      <w:sz w:val="20"/>
      <w:szCs w:val="20"/>
    </w:rPr>
  </w:style>
  <w:style w:type="paragraph" w:styleId="61">
    <w:name w:val="toc 6"/>
    <w:basedOn w:val="a"/>
    <w:next w:val="a"/>
    <w:autoRedefine/>
    <w:rsid w:val="001F6DCE"/>
    <w:pPr>
      <w:widowControl w:val="0"/>
      <w:autoSpaceDE w:val="0"/>
      <w:autoSpaceDN w:val="0"/>
      <w:adjustRightInd w:val="0"/>
      <w:ind w:left="1000"/>
    </w:pPr>
    <w:rPr>
      <w:sz w:val="20"/>
      <w:szCs w:val="20"/>
    </w:rPr>
  </w:style>
  <w:style w:type="paragraph" w:styleId="71">
    <w:name w:val="toc 7"/>
    <w:basedOn w:val="a"/>
    <w:next w:val="a"/>
    <w:autoRedefine/>
    <w:rsid w:val="001F6DCE"/>
    <w:pPr>
      <w:widowControl w:val="0"/>
      <w:autoSpaceDE w:val="0"/>
      <w:autoSpaceDN w:val="0"/>
      <w:adjustRightInd w:val="0"/>
      <w:ind w:left="1200"/>
    </w:pPr>
    <w:rPr>
      <w:sz w:val="20"/>
      <w:szCs w:val="20"/>
    </w:rPr>
  </w:style>
  <w:style w:type="paragraph" w:styleId="81">
    <w:name w:val="toc 8"/>
    <w:basedOn w:val="a"/>
    <w:next w:val="a"/>
    <w:autoRedefine/>
    <w:rsid w:val="001F6DCE"/>
    <w:pPr>
      <w:widowControl w:val="0"/>
      <w:autoSpaceDE w:val="0"/>
      <w:autoSpaceDN w:val="0"/>
      <w:adjustRightInd w:val="0"/>
      <w:ind w:left="1400"/>
    </w:pPr>
    <w:rPr>
      <w:sz w:val="20"/>
      <w:szCs w:val="20"/>
    </w:rPr>
  </w:style>
  <w:style w:type="paragraph" w:styleId="91">
    <w:name w:val="toc 9"/>
    <w:basedOn w:val="a"/>
    <w:next w:val="a"/>
    <w:autoRedefine/>
    <w:rsid w:val="001F6DCE"/>
    <w:pPr>
      <w:widowControl w:val="0"/>
      <w:autoSpaceDE w:val="0"/>
      <w:autoSpaceDN w:val="0"/>
      <w:adjustRightInd w:val="0"/>
      <w:ind w:left="1600"/>
    </w:pPr>
    <w:rPr>
      <w:sz w:val="20"/>
      <w:szCs w:val="20"/>
    </w:rPr>
  </w:style>
  <w:style w:type="paragraph" w:styleId="afe">
    <w:name w:val="caption"/>
    <w:basedOn w:val="a"/>
    <w:next w:val="a"/>
    <w:qFormat/>
    <w:rsid w:val="005F360D"/>
    <w:pPr>
      <w:spacing w:line="360" w:lineRule="auto"/>
      <w:jc w:val="center"/>
    </w:pPr>
    <w:rPr>
      <w:b/>
      <w:bCs/>
      <w:sz w:val="28"/>
      <w:lang w:val="kk-KZ"/>
    </w:rPr>
  </w:style>
  <w:style w:type="character" w:customStyle="1" w:styleId="af5">
    <w:name w:val="Без интервала Знак"/>
    <w:link w:val="af4"/>
    <w:uiPriority w:val="1"/>
    <w:rsid w:val="00006AB4"/>
    <w:rPr>
      <w:rFonts w:ascii="Calibri" w:eastAsia="Calibri" w:hAnsi="Calibri"/>
      <w:sz w:val="22"/>
      <w:szCs w:val="22"/>
      <w:lang w:val="ru-RU" w:eastAsia="en-US" w:bidi="ar-SA"/>
    </w:rPr>
  </w:style>
  <w:style w:type="paragraph" w:styleId="aff">
    <w:name w:val="Normal (Web)"/>
    <w:aliases w:val="Обычный (Web) Знак Знак,Обычный (Web) Знак"/>
    <w:basedOn w:val="a"/>
    <w:uiPriority w:val="99"/>
    <w:rsid w:val="00006AB4"/>
    <w:pPr>
      <w:spacing w:after="187" w:line="384" w:lineRule="atLeast"/>
    </w:pPr>
  </w:style>
  <w:style w:type="paragraph" w:customStyle="1" w:styleId="aff0">
    <w:name w:val="Приложение"/>
    <w:basedOn w:val="a"/>
    <w:rsid w:val="0023641D"/>
    <w:pPr>
      <w:ind w:firstLine="851"/>
      <w:jc w:val="right"/>
      <w:outlineLvl w:val="2"/>
    </w:pPr>
    <w:rPr>
      <w:rFonts w:ascii="Arial" w:hAnsi="Arial"/>
      <w:sz w:val="28"/>
    </w:rPr>
  </w:style>
  <w:style w:type="paragraph" w:styleId="27">
    <w:name w:val="List Bullet 2"/>
    <w:basedOn w:val="a"/>
    <w:autoRedefine/>
    <w:rsid w:val="0023641D"/>
    <w:pPr>
      <w:ind w:right="-108"/>
      <w:jc w:val="both"/>
    </w:pPr>
    <w:rPr>
      <w:kern w:val="22"/>
    </w:rPr>
  </w:style>
  <w:style w:type="character" w:customStyle="1" w:styleId="apple-style-span">
    <w:name w:val="apple-style-span"/>
    <w:basedOn w:val="a0"/>
    <w:rsid w:val="00672057"/>
  </w:style>
  <w:style w:type="paragraph" w:customStyle="1" w:styleId="14">
    <w:name w:val="Обычный1"/>
    <w:rsid w:val="00672057"/>
    <w:rPr>
      <w:lang w:val="ru-RU" w:eastAsia="ru-RU"/>
    </w:rPr>
  </w:style>
  <w:style w:type="paragraph" w:customStyle="1" w:styleId="15">
    <w:name w:val="Заголовок1"/>
    <w:basedOn w:val="a"/>
    <w:next w:val="ab"/>
    <w:rsid w:val="00672057"/>
    <w:pPr>
      <w:keepNext/>
      <w:spacing w:before="240" w:after="120"/>
    </w:pPr>
    <w:rPr>
      <w:rFonts w:ascii="Arial" w:eastAsia="Lucida Sans Unicode" w:hAnsi="Arial" w:cs="Tahoma"/>
      <w:sz w:val="28"/>
      <w:szCs w:val="28"/>
      <w:lang w:eastAsia="ar-SA"/>
    </w:rPr>
  </w:style>
  <w:style w:type="paragraph" w:customStyle="1" w:styleId="aff1">
    <w:name w:val="Содержимое таблицы"/>
    <w:basedOn w:val="a"/>
    <w:rsid w:val="00672057"/>
    <w:pPr>
      <w:suppressLineNumbers/>
    </w:pPr>
    <w:rPr>
      <w:rFonts w:eastAsia="Batang"/>
      <w:sz w:val="20"/>
      <w:szCs w:val="20"/>
      <w:lang w:eastAsia="ar-SA"/>
    </w:rPr>
  </w:style>
  <w:style w:type="character" w:customStyle="1" w:styleId="aff2">
    <w:name w:val="Основной текст_"/>
    <w:link w:val="36"/>
    <w:rsid w:val="00672057"/>
    <w:rPr>
      <w:spacing w:val="1"/>
      <w:sz w:val="25"/>
      <w:szCs w:val="25"/>
      <w:shd w:val="clear" w:color="auto" w:fill="FFFFFF"/>
    </w:rPr>
  </w:style>
  <w:style w:type="paragraph" w:customStyle="1" w:styleId="36">
    <w:name w:val="Основной текст3"/>
    <w:basedOn w:val="a"/>
    <w:link w:val="aff2"/>
    <w:rsid w:val="00672057"/>
    <w:pPr>
      <w:widowControl w:val="0"/>
      <w:shd w:val="clear" w:color="auto" w:fill="FFFFFF"/>
      <w:spacing w:line="322" w:lineRule="exact"/>
      <w:jc w:val="both"/>
    </w:pPr>
    <w:rPr>
      <w:spacing w:val="1"/>
      <w:sz w:val="25"/>
      <w:szCs w:val="25"/>
    </w:rPr>
  </w:style>
  <w:style w:type="paragraph" w:styleId="aff3">
    <w:name w:val="Title"/>
    <w:basedOn w:val="a"/>
    <w:link w:val="aff4"/>
    <w:qFormat/>
    <w:rsid w:val="00520125"/>
    <w:pPr>
      <w:jc w:val="center"/>
    </w:pPr>
    <w:rPr>
      <w:sz w:val="28"/>
      <w:szCs w:val="28"/>
      <w:lang w:val="x-none" w:eastAsia="x-none"/>
    </w:rPr>
  </w:style>
  <w:style w:type="character" w:customStyle="1" w:styleId="aff4">
    <w:name w:val="Заголовок Знак"/>
    <w:link w:val="aff3"/>
    <w:rsid w:val="00520125"/>
    <w:rPr>
      <w:sz w:val="28"/>
      <w:szCs w:val="28"/>
      <w:lang w:val="x-none" w:eastAsia="x-none"/>
    </w:rPr>
  </w:style>
  <w:style w:type="character" w:customStyle="1" w:styleId="apple-converted-space">
    <w:name w:val="apple-converted-space"/>
    <w:basedOn w:val="a0"/>
    <w:rsid w:val="00520125"/>
  </w:style>
  <w:style w:type="paragraph" w:customStyle="1" w:styleId="28">
    <w:name w:val="Обычный2"/>
    <w:rsid w:val="00630458"/>
    <w:pPr>
      <w:widowControl w:val="0"/>
      <w:snapToGrid w:val="0"/>
      <w:spacing w:before="100" w:after="100"/>
    </w:pPr>
    <w:rPr>
      <w:sz w:val="24"/>
      <w:lang w:val="ru-RU" w:eastAsia="ru-RU"/>
    </w:rPr>
  </w:style>
  <w:style w:type="character" w:customStyle="1" w:styleId="spelle">
    <w:name w:val="spelle"/>
    <w:basedOn w:val="a0"/>
    <w:rsid w:val="00630458"/>
  </w:style>
  <w:style w:type="character" w:customStyle="1" w:styleId="grame">
    <w:name w:val="grame"/>
    <w:basedOn w:val="a0"/>
    <w:rsid w:val="00630458"/>
  </w:style>
  <w:style w:type="character" w:customStyle="1" w:styleId="29">
    <w:name w:val="Основной текст2"/>
    <w:rsid w:val="00630458"/>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42">
    <w:name w:val="Основной текст (4)_"/>
    <w:link w:val="43"/>
    <w:locked/>
    <w:rsid w:val="00F63CB9"/>
    <w:rPr>
      <w:sz w:val="16"/>
      <w:szCs w:val="16"/>
      <w:shd w:val="clear" w:color="auto" w:fill="FFFFFF"/>
    </w:rPr>
  </w:style>
  <w:style w:type="paragraph" w:customStyle="1" w:styleId="43">
    <w:name w:val="Основной текст (4)"/>
    <w:basedOn w:val="a"/>
    <w:link w:val="42"/>
    <w:rsid w:val="00F63CB9"/>
    <w:pPr>
      <w:shd w:val="clear" w:color="auto" w:fill="FFFFFF"/>
      <w:spacing w:line="240" w:lineRule="atLeast"/>
    </w:pPr>
    <w:rPr>
      <w:sz w:val="16"/>
      <w:szCs w:val="16"/>
      <w:shd w:val="clear" w:color="auto" w:fill="FFFFFF"/>
    </w:rPr>
  </w:style>
  <w:style w:type="paragraph" w:customStyle="1" w:styleId="Web">
    <w:name w:val="Обычный (Web)"/>
    <w:basedOn w:val="a"/>
    <w:rsid w:val="00F63CB9"/>
    <w:pPr>
      <w:suppressAutoHyphens/>
      <w:spacing w:before="100" w:after="100"/>
    </w:pPr>
    <w:rPr>
      <w:rFonts w:eastAsia="Calibri"/>
      <w:szCs w:val="20"/>
      <w:lang w:val="en-US" w:eastAsia="en-US"/>
    </w:rPr>
  </w:style>
  <w:style w:type="paragraph" w:customStyle="1" w:styleId="37">
    <w:name w:val="Без интервала3"/>
    <w:rsid w:val="00F63CB9"/>
    <w:rPr>
      <w:rFonts w:ascii="Calibri" w:hAnsi="Calibri"/>
      <w:sz w:val="22"/>
      <w:szCs w:val="22"/>
      <w:lang w:val="ru-RU"/>
    </w:rPr>
  </w:style>
  <w:style w:type="paragraph" w:customStyle="1" w:styleId="2a">
    <w:name w:val="Абзац списка2"/>
    <w:basedOn w:val="a"/>
    <w:rsid w:val="00F63CB9"/>
    <w:pPr>
      <w:spacing w:after="200" w:line="276" w:lineRule="auto"/>
      <w:ind w:left="720"/>
      <w:contextualSpacing/>
    </w:pPr>
    <w:rPr>
      <w:rFonts w:ascii="Calibri" w:hAnsi="Calibri"/>
      <w:sz w:val="22"/>
      <w:szCs w:val="22"/>
    </w:rPr>
  </w:style>
  <w:style w:type="paragraph" w:customStyle="1" w:styleId="16">
    <w:name w:val="Знак Знак Знак1 Знак Знак Знак Знак Знак Знак Знак"/>
    <w:basedOn w:val="a"/>
    <w:autoRedefine/>
    <w:rsid w:val="006E5BB5"/>
    <w:pPr>
      <w:spacing w:after="160" w:line="240" w:lineRule="exact"/>
    </w:pPr>
    <w:rPr>
      <w:rFonts w:eastAsia="SimSun"/>
      <w:b/>
      <w:sz w:val="28"/>
      <w:lang w:val="en-US" w:eastAsia="en-US"/>
    </w:rPr>
  </w:style>
  <w:style w:type="paragraph" w:styleId="aff5">
    <w:name w:val="Block Text"/>
    <w:basedOn w:val="a"/>
    <w:rsid w:val="006E5BB5"/>
    <w:pPr>
      <w:widowControl w:val="0"/>
      <w:autoSpaceDE w:val="0"/>
      <w:autoSpaceDN w:val="0"/>
      <w:adjustRightInd w:val="0"/>
      <w:ind w:left="360" w:right="240" w:firstLine="720"/>
      <w:jc w:val="both"/>
    </w:pPr>
    <w:rPr>
      <w:rFonts w:ascii="Arial" w:hAnsi="Arial" w:cs="Arial"/>
    </w:rPr>
  </w:style>
  <w:style w:type="paragraph" w:customStyle="1" w:styleId="2b">
    <w:name w:val="Стиль2"/>
    <w:basedOn w:val="a"/>
    <w:rsid w:val="006E5BB5"/>
    <w:pPr>
      <w:widowControl w:val="0"/>
      <w:autoSpaceDE w:val="0"/>
      <w:autoSpaceDN w:val="0"/>
      <w:adjustRightInd w:val="0"/>
    </w:pPr>
    <w:rPr>
      <w:rFonts w:ascii="Arial" w:hAnsi="Arial" w:cs="Arial"/>
      <w:sz w:val="20"/>
    </w:rPr>
  </w:style>
  <w:style w:type="paragraph" w:customStyle="1" w:styleId="17">
    <w:name w:val="Знак Знак Знак1 Знак Знак Знак Знак Знак Знак Знак"/>
    <w:basedOn w:val="a"/>
    <w:autoRedefine/>
    <w:rsid w:val="006E5BB5"/>
    <w:pPr>
      <w:spacing w:after="160" w:line="240" w:lineRule="exact"/>
    </w:pPr>
    <w:rPr>
      <w:rFonts w:eastAsia="SimSun"/>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71432">
      <w:bodyDiv w:val="1"/>
      <w:marLeft w:val="0"/>
      <w:marRight w:val="0"/>
      <w:marTop w:val="0"/>
      <w:marBottom w:val="0"/>
      <w:divBdr>
        <w:top w:val="none" w:sz="0" w:space="0" w:color="auto"/>
        <w:left w:val="none" w:sz="0" w:space="0" w:color="auto"/>
        <w:bottom w:val="none" w:sz="0" w:space="0" w:color="auto"/>
        <w:right w:val="none" w:sz="0" w:space="0" w:color="auto"/>
      </w:divBdr>
    </w:div>
    <w:div w:id="297535590">
      <w:bodyDiv w:val="1"/>
      <w:marLeft w:val="0"/>
      <w:marRight w:val="0"/>
      <w:marTop w:val="0"/>
      <w:marBottom w:val="0"/>
      <w:divBdr>
        <w:top w:val="none" w:sz="0" w:space="0" w:color="auto"/>
        <w:left w:val="none" w:sz="0" w:space="0" w:color="auto"/>
        <w:bottom w:val="none" w:sz="0" w:space="0" w:color="auto"/>
        <w:right w:val="none" w:sz="0" w:space="0" w:color="auto"/>
      </w:divBdr>
    </w:div>
    <w:div w:id="514341374">
      <w:bodyDiv w:val="1"/>
      <w:marLeft w:val="0"/>
      <w:marRight w:val="0"/>
      <w:marTop w:val="0"/>
      <w:marBottom w:val="0"/>
      <w:divBdr>
        <w:top w:val="none" w:sz="0" w:space="0" w:color="auto"/>
        <w:left w:val="none" w:sz="0" w:space="0" w:color="auto"/>
        <w:bottom w:val="none" w:sz="0" w:space="0" w:color="auto"/>
        <w:right w:val="none" w:sz="0" w:space="0" w:color="auto"/>
      </w:divBdr>
    </w:div>
    <w:div w:id="545727568">
      <w:bodyDiv w:val="1"/>
      <w:marLeft w:val="0"/>
      <w:marRight w:val="0"/>
      <w:marTop w:val="0"/>
      <w:marBottom w:val="0"/>
      <w:divBdr>
        <w:top w:val="none" w:sz="0" w:space="0" w:color="auto"/>
        <w:left w:val="none" w:sz="0" w:space="0" w:color="auto"/>
        <w:bottom w:val="none" w:sz="0" w:space="0" w:color="auto"/>
        <w:right w:val="none" w:sz="0" w:space="0" w:color="auto"/>
      </w:divBdr>
    </w:div>
    <w:div w:id="993803465">
      <w:bodyDiv w:val="1"/>
      <w:marLeft w:val="0"/>
      <w:marRight w:val="0"/>
      <w:marTop w:val="0"/>
      <w:marBottom w:val="0"/>
      <w:divBdr>
        <w:top w:val="none" w:sz="0" w:space="0" w:color="auto"/>
        <w:left w:val="none" w:sz="0" w:space="0" w:color="auto"/>
        <w:bottom w:val="none" w:sz="0" w:space="0" w:color="auto"/>
        <w:right w:val="none" w:sz="0" w:space="0" w:color="auto"/>
      </w:divBdr>
    </w:div>
    <w:div w:id="1322270884">
      <w:bodyDiv w:val="1"/>
      <w:marLeft w:val="0"/>
      <w:marRight w:val="0"/>
      <w:marTop w:val="0"/>
      <w:marBottom w:val="0"/>
      <w:divBdr>
        <w:top w:val="none" w:sz="0" w:space="0" w:color="auto"/>
        <w:left w:val="none" w:sz="0" w:space="0" w:color="auto"/>
        <w:bottom w:val="none" w:sz="0" w:space="0" w:color="auto"/>
        <w:right w:val="none" w:sz="0" w:space="0" w:color="auto"/>
      </w:divBdr>
    </w:div>
    <w:div w:id="1347245739">
      <w:bodyDiv w:val="1"/>
      <w:marLeft w:val="0"/>
      <w:marRight w:val="0"/>
      <w:marTop w:val="0"/>
      <w:marBottom w:val="0"/>
      <w:divBdr>
        <w:top w:val="none" w:sz="0" w:space="0" w:color="auto"/>
        <w:left w:val="none" w:sz="0" w:space="0" w:color="auto"/>
        <w:bottom w:val="none" w:sz="0" w:space="0" w:color="auto"/>
        <w:right w:val="none" w:sz="0" w:space="0" w:color="auto"/>
      </w:divBdr>
    </w:div>
    <w:div w:id="1611623133">
      <w:bodyDiv w:val="1"/>
      <w:marLeft w:val="0"/>
      <w:marRight w:val="0"/>
      <w:marTop w:val="0"/>
      <w:marBottom w:val="0"/>
      <w:divBdr>
        <w:top w:val="none" w:sz="0" w:space="0" w:color="auto"/>
        <w:left w:val="none" w:sz="0" w:space="0" w:color="auto"/>
        <w:bottom w:val="none" w:sz="0" w:space="0" w:color="auto"/>
        <w:right w:val="none" w:sz="0" w:space="0" w:color="auto"/>
      </w:divBdr>
    </w:div>
    <w:div w:id="1675500229">
      <w:bodyDiv w:val="1"/>
      <w:marLeft w:val="0"/>
      <w:marRight w:val="0"/>
      <w:marTop w:val="0"/>
      <w:marBottom w:val="0"/>
      <w:divBdr>
        <w:top w:val="none" w:sz="0" w:space="0" w:color="auto"/>
        <w:left w:val="none" w:sz="0" w:space="0" w:color="auto"/>
        <w:bottom w:val="none" w:sz="0" w:space="0" w:color="auto"/>
        <w:right w:val="none" w:sz="0" w:space="0" w:color="auto"/>
      </w:divBdr>
    </w:div>
    <w:div w:id="1690911384">
      <w:bodyDiv w:val="1"/>
      <w:marLeft w:val="0"/>
      <w:marRight w:val="0"/>
      <w:marTop w:val="0"/>
      <w:marBottom w:val="0"/>
      <w:divBdr>
        <w:top w:val="none" w:sz="0" w:space="0" w:color="auto"/>
        <w:left w:val="none" w:sz="0" w:space="0" w:color="auto"/>
        <w:bottom w:val="none" w:sz="0" w:space="0" w:color="auto"/>
        <w:right w:val="none" w:sz="0" w:space="0" w:color="auto"/>
      </w:divBdr>
    </w:div>
    <w:div w:id="1717048048">
      <w:bodyDiv w:val="1"/>
      <w:marLeft w:val="0"/>
      <w:marRight w:val="0"/>
      <w:marTop w:val="0"/>
      <w:marBottom w:val="0"/>
      <w:divBdr>
        <w:top w:val="none" w:sz="0" w:space="0" w:color="auto"/>
        <w:left w:val="none" w:sz="0" w:space="0" w:color="auto"/>
        <w:bottom w:val="none" w:sz="0" w:space="0" w:color="auto"/>
        <w:right w:val="none" w:sz="0" w:space="0" w:color="auto"/>
      </w:divBdr>
    </w:div>
    <w:div w:id="21079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5028</Words>
  <Characters>28660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lpstr>
    </vt:vector>
  </TitlesOfParts>
  <Company>Hewlett-Packard</Company>
  <LinksUpToDate>false</LinksUpToDate>
  <CharactersWithSpaces>33621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Zhumanali Daribayev</cp:lastModifiedBy>
  <cp:revision>2</cp:revision>
  <cp:lastPrinted>2018-11-06T15:09:00Z</cp:lastPrinted>
  <dcterms:created xsi:type="dcterms:W3CDTF">2022-10-08T13:35:00Z</dcterms:created>
  <dcterms:modified xsi:type="dcterms:W3CDTF">2022-10-08T13:35:00Z</dcterms:modified>
</cp:coreProperties>
</file>